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4AA25" w14:textId="2FDFF561" w:rsidR="007A3936" w:rsidRPr="005F7498" w:rsidRDefault="007A3936" w:rsidP="007A3936">
      <w:pPr>
        <w:tabs>
          <w:tab w:val="left" w:pos="3015"/>
        </w:tabs>
        <w:ind w:left="-708" w:right="-567" w:hanging="1"/>
        <w:rPr>
          <w:sz w:val="24"/>
          <w:szCs w:val="24"/>
          <w:u w:val="single"/>
        </w:rPr>
      </w:pPr>
      <w:r w:rsidRPr="005F7498">
        <w:rPr>
          <w:b/>
          <w:sz w:val="24"/>
          <w:szCs w:val="24"/>
          <w:u w:val="single"/>
        </w:rPr>
        <w:t xml:space="preserve">ELEMENTI I KRITERIJI VREDNOVANJA ODGOJNO-OBRAZOVNIH ISHODA IZ NASTAVNOG PREDMETA ENGLESKI JEZIK </w:t>
      </w:r>
    </w:p>
    <w:p w14:paraId="7335F173" w14:textId="1964129B" w:rsidR="007A3936" w:rsidRDefault="007A3936" w:rsidP="007A3936">
      <w:pPr>
        <w:ind w:left="-709" w:right="-567"/>
        <w:jc w:val="both"/>
      </w:pPr>
      <w:r w:rsidRPr="00266FE7">
        <w:t>Iz domene Međukulturna komunikacijska kompetencija vrednuju se ishodi koje se odnose na znanja o vlastitoj i drugim kulturama te na vještine međukulturnog ophođenja i njihova se ostvarenost ocjenjuje posredno kroz vrednovanje ishoda iz domene Komunikacijska jezična kompetencija.</w:t>
      </w:r>
    </w:p>
    <w:p w14:paraId="777CAC34" w14:textId="77777777" w:rsidR="007A3936" w:rsidRDefault="007A3936" w:rsidP="007A3936">
      <w:pPr>
        <w:ind w:left="-709" w:right="-567"/>
        <w:jc w:val="both"/>
      </w:pPr>
      <w:r w:rsidRPr="00266FE7">
        <w:t xml:space="preserve">Iz domene Samostalnost u ovladavanju jezikom na isti se način, posredno kroz vrednovanje ishoda iz domene Komunikacijska jezična kompetencija, ocjenjuje ishod koji se odnosi na vještinu primjene medijske pismenosti. </w:t>
      </w:r>
    </w:p>
    <w:p w14:paraId="04E74898" w14:textId="77777777" w:rsidR="007A3936" w:rsidRDefault="007A3936" w:rsidP="007A3936">
      <w:pPr>
        <w:ind w:left="-709" w:right="-567"/>
        <w:jc w:val="both"/>
      </w:pPr>
      <w:r w:rsidRPr="00266FE7">
        <w:t xml:space="preserve">Ostvarenost ostalih ishoda </w:t>
      </w:r>
      <w:r>
        <w:t xml:space="preserve">spomenutih </w:t>
      </w:r>
      <w:r w:rsidRPr="00266FE7">
        <w:t>domen</w:t>
      </w:r>
      <w:r>
        <w:t>a</w:t>
      </w:r>
      <w:r w:rsidRPr="00266FE7">
        <w:t xml:space="preserve"> prati se i formativno vrednuje u rubriku bilježaka. </w:t>
      </w:r>
    </w:p>
    <w:p w14:paraId="37D8B2E1" w14:textId="77777777" w:rsidR="007A3936" w:rsidRDefault="007A3936" w:rsidP="007A3936">
      <w:pPr>
        <w:ind w:left="-709" w:right="-567"/>
        <w:jc w:val="both"/>
      </w:pPr>
      <w:r w:rsidRPr="00266FE7">
        <w:t>Ovladanost jezičnim sadržajima ocjenjuje se integrirano, tj. leksičke i gramatičke strukture smatraju se kriterijima ostvarenosti ishoda za djelatnosti unutar domene Komunikacijska jezična kompetencija.</w:t>
      </w:r>
    </w:p>
    <w:p w14:paraId="0F533C68" w14:textId="77777777" w:rsidR="007A3936" w:rsidRDefault="007A3936" w:rsidP="007A3936">
      <w:pPr>
        <w:ind w:left="-709" w:right="-567"/>
        <w:jc w:val="both"/>
      </w:pPr>
      <w:r>
        <w:t>U sklopu nastave engleskog jezika u svim razredima primjenjuju se 3 vrste vrednovanja:</w:t>
      </w:r>
    </w:p>
    <w:p w14:paraId="05A9BF97" w14:textId="77777777" w:rsidR="007A3936" w:rsidRDefault="007A3936" w:rsidP="007A3936">
      <w:pPr>
        <w:ind w:left="-709" w:right="-567"/>
        <w:jc w:val="both"/>
      </w:pPr>
      <w:r w:rsidRPr="00A77BE2">
        <w:rPr>
          <w:b/>
          <w:bCs/>
        </w:rPr>
        <w:t>Vrednovanje za učenje</w:t>
      </w:r>
      <w:r w:rsidRPr="004B24CB">
        <w:t xml:space="preserve"> uključuje učiteljevo kontinuirano i sustavno prikupljanje i bilježenje informacija o ostvarenosti odgojno-obrazovnih ishoda tijekom odgojno-obrazovnoga procesa. Ono je sastavni dio procesa učenja i poučavanja koji ne dovodi do ocjena. Usmjereno je na poticanje re</w:t>
      </w:r>
      <w:r>
        <w:t>fl</w:t>
      </w:r>
      <w:r w:rsidRPr="004B24CB">
        <w:t xml:space="preserve">eksije o učenju, razumijevanje procesa i rezultata učenja te na povećanje učinkovitosti učenja i poučavanja. Vrednovanje za učenje uključuje različite formalne i neformalne metode poput postavljanja pitanja, provjere domaćih zadaća, kraćih pisanih provjera znanja, rubrika, lista provjere, opažanja itd. </w:t>
      </w:r>
    </w:p>
    <w:p w14:paraId="5C27ACFD" w14:textId="77777777" w:rsidR="007A3936" w:rsidRDefault="007A3936" w:rsidP="007A3936">
      <w:pPr>
        <w:ind w:left="-709" w:right="-567"/>
        <w:jc w:val="both"/>
      </w:pPr>
      <w:r w:rsidRPr="00F035C8">
        <w:rPr>
          <w:b/>
          <w:bCs/>
        </w:rPr>
        <w:t>Vrednovanje kao učenje</w:t>
      </w:r>
      <w:r w:rsidRPr="004B24CB">
        <w:t xml:space="preserve"> podrazumijeva aktivno uključivanje učenika u proces vrednovanja uz stalnu podršku učitelja, a odvija se sustav</w:t>
      </w:r>
      <w:r>
        <w:t xml:space="preserve">nim </w:t>
      </w:r>
      <w:proofErr w:type="spellStart"/>
      <w:r w:rsidRPr="004B24CB">
        <w:t>samovrednovanjem</w:t>
      </w:r>
      <w:proofErr w:type="spellEnd"/>
      <w:r w:rsidRPr="004B24CB">
        <w:t xml:space="preserve"> i vršnjačkim vrednovanjem kako bi se učenika poticalo na samostalnost i na razvoj svijesti o vlastitome učenju.</w:t>
      </w:r>
      <w:r>
        <w:t xml:space="preserve"> </w:t>
      </w:r>
      <w:r w:rsidRPr="004B24CB">
        <w:t>Kao ni vrednovanje za učenje, niti ovaj proces ne dovodi do ocjena, već kvalitativnih povratnih informacija</w:t>
      </w:r>
      <w:r>
        <w:t xml:space="preserve"> u obliku bilježaka. </w:t>
      </w:r>
    </w:p>
    <w:p w14:paraId="79245B65" w14:textId="77777777" w:rsidR="007A3936" w:rsidRDefault="007A3936" w:rsidP="007A3936">
      <w:pPr>
        <w:ind w:left="-709" w:right="-567"/>
        <w:jc w:val="both"/>
      </w:pPr>
      <w:r w:rsidRPr="00F035C8">
        <w:rPr>
          <w:b/>
          <w:bCs/>
        </w:rPr>
        <w:t>Vrednovanje naučenog</w:t>
      </w:r>
      <w:r w:rsidRPr="004B24CB">
        <w:t xml:space="preserve"> prvenstveno je </w:t>
      </w:r>
      <w:proofErr w:type="spellStart"/>
      <w:r w:rsidRPr="004B24CB">
        <w:t>sumativno</w:t>
      </w:r>
      <w:proofErr w:type="spellEnd"/>
      <w:r>
        <w:t xml:space="preserve">. </w:t>
      </w:r>
      <w:r w:rsidRPr="004B24CB">
        <w:t>Svrha mu je utvrđivanje razine usvojenosti odgojno-obrazovnih ishoda de</w:t>
      </w:r>
      <w:r>
        <w:t>fin</w:t>
      </w:r>
      <w:r w:rsidRPr="004B24CB">
        <w:t xml:space="preserve">iranih </w:t>
      </w:r>
      <w:r>
        <w:t>K</w:t>
      </w:r>
      <w:r w:rsidRPr="004B24CB">
        <w:t xml:space="preserve">urikulumom </w:t>
      </w:r>
      <w:r>
        <w:t>e</w:t>
      </w:r>
      <w:r w:rsidRPr="004B24CB">
        <w:t>ngleskoga jezik</w:t>
      </w:r>
      <w:r>
        <w:t xml:space="preserve">a, odnosno odrednica Nastavnog plana i programa </w:t>
      </w:r>
      <w:r w:rsidRPr="004B24CB">
        <w:t xml:space="preserve">tijekom </w:t>
      </w:r>
      <w:r>
        <w:t xml:space="preserve">školske godine. </w:t>
      </w:r>
      <w:r w:rsidRPr="004B24CB">
        <w:t>Ostvarenost odgojno-obrazovnih ishoda vrednuje se s obzirom na</w:t>
      </w:r>
      <w:r>
        <w:t xml:space="preserve"> </w:t>
      </w:r>
      <w:r w:rsidRPr="004B24CB">
        <w:t>razine usvojenosti odgojno-obrazovnih ishoda</w:t>
      </w:r>
      <w:r>
        <w:t xml:space="preserve"> i iskazuje brojčano. Brojčane ocjene su odličan (5), vrlo dobar (4), dobar (3), dovoljan (2), nedovoljan (1), a učenici se brojčano ocjenjuju počevši od drugog polugodišta prvog razreda.</w:t>
      </w:r>
    </w:p>
    <w:p w14:paraId="02D32AB4" w14:textId="77777777" w:rsidR="007A3936" w:rsidRDefault="007A3936" w:rsidP="007A3936">
      <w:pPr>
        <w:ind w:left="-709" w:right="-567"/>
        <w:jc w:val="both"/>
      </w:pPr>
      <w:r>
        <w:t xml:space="preserve">Na kraju nastavne godine učitelj određuje </w:t>
      </w:r>
      <w:r w:rsidRPr="004B24CB">
        <w:t>zaključn</w:t>
      </w:r>
      <w:r>
        <w:t>u</w:t>
      </w:r>
      <w:r w:rsidRPr="004B24CB">
        <w:t xml:space="preserve"> ocjen</w:t>
      </w:r>
      <w:r>
        <w:t>u prilikom čega</w:t>
      </w:r>
      <w:r w:rsidRPr="004B24CB">
        <w:t xml:space="preserve"> učitelj uzima u obzir ostvarenost ishoda provjerenu različitim metodama vrednovanja </w:t>
      </w:r>
      <w:r>
        <w:t>tijekom školske godine. Z</w:t>
      </w:r>
      <w:r w:rsidRPr="004B24CB">
        <w:t>aključn</w:t>
      </w:r>
      <w:r>
        <w:t>e</w:t>
      </w:r>
      <w:r w:rsidRPr="004B24CB">
        <w:t xml:space="preserve"> ocjen</w:t>
      </w:r>
      <w:r>
        <w:t xml:space="preserve">e su: </w:t>
      </w:r>
      <w:bookmarkStart w:id="0" w:name="_Hlk21377925"/>
      <w:r>
        <w:t xml:space="preserve">odličan (5), vrlo dobar (4), dobar (3), dovoljan (2), nedovoljan (1). </w:t>
      </w:r>
    </w:p>
    <w:bookmarkEnd w:id="0"/>
    <w:p w14:paraId="2CFD7FFC" w14:textId="77777777" w:rsidR="007A3936" w:rsidRDefault="007A3936" w:rsidP="007A3936">
      <w:pPr>
        <w:spacing w:after="0"/>
        <w:ind w:right="-567" w:hanging="709"/>
      </w:pPr>
      <w:r>
        <w:t>Postotak riješenosti pismene provjere i pripadajuće brojčane ocjene su:</w:t>
      </w:r>
    </w:p>
    <w:p w14:paraId="1423A7AA" w14:textId="77777777" w:rsidR="007A3936" w:rsidRDefault="007A3936" w:rsidP="007A3936">
      <w:pPr>
        <w:spacing w:after="0"/>
        <w:ind w:right="-567" w:hanging="709"/>
      </w:pPr>
      <w:r>
        <w:t>90-100 % odličan (5)</w:t>
      </w:r>
    </w:p>
    <w:p w14:paraId="36E3D251" w14:textId="77777777" w:rsidR="007A3936" w:rsidRDefault="007A3936" w:rsidP="007A3936">
      <w:pPr>
        <w:spacing w:after="0"/>
        <w:ind w:right="-567" w:hanging="709"/>
      </w:pPr>
      <w:r>
        <w:t>80-89% vrlo dobar (4)</w:t>
      </w:r>
    </w:p>
    <w:p w14:paraId="5D0831AF" w14:textId="69767709" w:rsidR="007A3936" w:rsidRDefault="007A3936" w:rsidP="007A3936">
      <w:pPr>
        <w:spacing w:after="0"/>
        <w:ind w:right="-567" w:hanging="709"/>
      </w:pPr>
      <w:r>
        <w:t>6</w:t>
      </w:r>
      <w:r w:rsidR="009E5BE5">
        <w:t>5</w:t>
      </w:r>
      <w:r>
        <w:t>-79% dobar (3)</w:t>
      </w:r>
    </w:p>
    <w:p w14:paraId="1E66F2A0" w14:textId="0A00763D" w:rsidR="007A3936" w:rsidRDefault="007A3936" w:rsidP="007A3936">
      <w:pPr>
        <w:spacing w:after="0"/>
        <w:ind w:right="-567" w:hanging="709"/>
      </w:pPr>
      <w:r>
        <w:t>50-</w:t>
      </w:r>
      <w:r w:rsidR="009E5BE5">
        <w:t>64</w:t>
      </w:r>
      <w:r>
        <w:t>% dovoljan (2)</w:t>
      </w:r>
    </w:p>
    <w:p w14:paraId="6E7694C0" w14:textId="0C93D57D" w:rsidR="007A3936" w:rsidRDefault="007A3936" w:rsidP="007A3936">
      <w:pPr>
        <w:spacing w:after="0"/>
        <w:ind w:right="-567" w:hanging="709"/>
      </w:pPr>
      <w:r>
        <w:t>0-49% nedovoljan (1).</w:t>
      </w:r>
    </w:p>
    <w:p w14:paraId="1E71DA74" w14:textId="77777777" w:rsidR="00E9510C" w:rsidRDefault="00E9510C" w:rsidP="007A3936">
      <w:pPr>
        <w:spacing w:after="0"/>
        <w:ind w:right="-567" w:hanging="709"/>
      </w:pPr>
    </w:p>
    <w:p w14:paraId="6B22C182" w14:textId="77777777" w:rsidR="00E9510C" w:rsidRDefault="00E9510C" w:rsidP="00E9510C">
      <w:pPr>
        <w:ind w:left="-709" w:right="-851"/>
      </w:pPr>
      <w:r>
        <w:t xml:space="preserve">U djelatnostima slušanja i čitanja vrlo kratak tekst ima do 100 riječi, kratak tekst između 100 i 300 riječi (u 5. razredu 100 – 200 riječi, a u 6. razredu 200 – 300 riječi), srednje dug tekst ima između 300 i 600 riječi (u 7. razredu 300 – 500, a u 8. razredu 500 – 600 riječi), dok dug tekst ima više od 600 riječi. </w:t>
      </w:r>
    </w:p>
    <w:p w14:paraId="2F668F4A" w14:textId="77777777" w:rsidR="00E9510C" w:rsidRDefault="00E9510C" w:rsidP="00E9510C">
      <w:pPr>
        <w:ind w:left="-709" w:right="-851"/>
      </w:pPr>
      <w:r>
        <w:lastRenderedPageBreak/>
        <w:t>U djelatnostima govorenja i pisanja vrlo kratak tekst ima do 40 riječi, kratak između 40 i 80 riječi (u 5. razredu 40 – 60 riječi, u 6. razredu 60 – 70 riječi, a u 7. razredu 70 – 80 riječi), srednje dug tekst ima između 80 i 200 riječi (u 8. razredu 80 – 100 riječi), a dug tekst više od 200 riječi.</w:t>
      </w:r>
    </w:p>
    <w:p w14:paraId="5CE06148" w14:textId="77777777" w:rsidR="00E9510C" w:rsidRDefault="00E9510C" w:rsidP="007A3936">
      <w:pPr>
        <w:spacing w:after="0"/>
        <w:ind w:right="-567" w:hanging="709"/>
      </w:pPr>
    </w:p>
    <w:p w14:paraId="3AA5518A" w14:textId="77777777" w:rsidR="007A3936" w:rsidRDefault="007A3936" w:rsidP="00CE33AB">
      <w:pPr>
        <w:tabs>
          <w:tab w:val="left" w:pos="3015"/>
        </w:tabs>
        <w:ind w:left="-708" w:hanging="1"/>
        <w:rPr>
          <w:b/>
          <w:sz w:val="24"/>
          <w:szCs w:val="24"/>
        </w:rPr>
      </w:pPr>
    </w:p>
    <w:p w14:paraId="073E3CE0" w14:textId="1DBB6F30" w:rsidR="00FB3783" w:rsidRPr="00541D40" w:rsidRDefault="00CE33AB" w:rsidP="00CE33AB">
      <w:pPr>
        <w:tabs>
          <w:tab w:val="left" w:pos="3015"/>
        </w:tabs>
        <w:ind w:left="-708" w:hanging="1"/>
        <w:rPr>
          <w:sz w:val="24"/>
          <w:szCs w:val="24"/>
        </w:rPr>
      </w:pPr>
      <w:r w:rsidRPr="00541D40">
        <w:rPr>
          <w:b/>
          <w:sz w:val="24"/>
          <w:szCs w:val="24"/>
        </w:rPr>
        <w:t>E</w:t>
      </w:r>
      <w:r w:rsidR="00FB3783" w:rsidRPr="00541D40">
        <w:rPr>
          <w:b/>
          <w:sz w:val="24"/>
          <w:szCs w:val="24"/>
        </w:rPr>
        <w:t xml:space="preserve">LEMENTI I KRITERIJI VREDNOVANJA </w:t>
      </w:r>
      <w:r w:rsidR="009B5A23" w:rsidRPr="00541D40">
        <w:rPr>
          <w:b/>
          <w:sz w:val="24"/>
          <w:szCs w:val="24"/>
        </w:rPr>
        <w:t xml:space="preserve">ODGOJNO-OBRAZOVNIH </w:t>
      </w:r>
      <w:r w:rsidR="00FB3783" w:rsidRPr="00541D40">
        <w:rPr>
          <w:b/>
          <w:sz w:val="24"/>
          <w:szCs w:val="24"/>
        </w:rPr>
        <w:t>ISHODA IZ NASTAVNOG PREDMETA ENGLESKI JEZIK U 5. RAZREDU OSNOVNE ŠKOLE</w:t>
      </w:r>
    </w:p>
    <w:p w14:paraId="79B21FFC" w14:textId="77777777" w:rsidR="00621299" w:rsidRPr="007205E0" w:rsidRDefault="00621299" w:rsidP="00C409F4">
      <w:pPr>
        <w:tabs>
          <w:tab w:val="left" w:pos="3015"/>
        </w:tabs>
        <w:ind w:left="-709" w:right="-709"/>
        <w:rPr>
          <w:b/>
          <w:color w:val="FF0000"/>
        </w:rPr>
      </w:pPr>
      <w:r w:rsidRPr="007205E0">
        <w:rPr>
          <w:b/>
          <w:color w:val="FF0000"/>
        </w:rPr>
        <w:t>UVODNE NAPOMENE:</w:t>
      </w:r>
    </w:p>
    <w:p w14:paraId="4181F2BE" w14:textId="77777777" w:rsidR="00621299" w:rsidRPr="007205E0" w:rsidRDefault="00621299" w:rsidP="00C409F4">
      <w:pPr>
        <w:ind w:left="-709" w:right="-709"/>
        <w:rPr>
          <w:b/>
        </w:rPr>
      </w:pPr>
      <w:r w:rsidRPr="007205E0">
        <w:t xml:space="preserve">Ishodi iz domene  </w:t>
      </w:r>
      <w:r w:rsidRPr="007205E0">
        <w:rPr>
          <w:i/>
        </w:rPr>
        <w:t>Međukulturna komunikacijska kompetencija</w:t>
      </w:r>
      <w:r w:rsidRPr="007205E0">
        <w:t xml:space="preserve">, </w:t>
      </w:r>
      <w:r w:rsidRPr="007205E0">
        <w:rPr>
          <w:b/>
          <w:color w:val="FF0000"/>
        </w:rPr>
        <w:t>B.5.1.</w:t>
      </w:r>
      <w:r w:rsidRPr="007205E0">
        <w:t xml:space="preserve"> </w:t>
      </w:r>
      <w:r w:rsidRPr="007205E0">
        <w:rPr>
          <w:i/>
        </w:rPr>
        <w:t>Učenik primjenjuje osnovna znanja o zemljama ciljnoga jezika unutar vlastite kulture</w:t>
      </w:r>
      <w:r w:rsidRPr="007205E0">
        <w:t xml:space="preserve"> i </w:t>
      </w:r>
      <w:r w:rsidRPr="007205E0">
        <w:rPr>
          <w:b/>
          <w:color w:val="FF0000"/>
        </w:rPr>
        <w:t>B.5.2.</w:t>
      </w:r>
      <w:r w:rsidRPr="007205E0">
        <w:t xml:space="preserve"> </w:t>
      </w:r>
      <w:r w:rsidRPr="007205E0">
        <w:rPr>
          <w:i/>
        </w:rPr>
        <w:t>Učenik održava kratku i jednostavnu komunikaciju koristeći se ključnim konvencijama uljudnoga ponašanja u međukulturnim susretima</w:t>
      </w:r>
      <w:r w:rsidRPr="007205E0">
        <w:t xml:space="preserve">  </w:t>
      </w:r>
      <w:r w:rsidRPr="007205E0">
        <w:rPr>
          <w:b/>
          <w:color w:val="FF0000"/>
        </w:rPr>
        <w:t>ocjenjuju se kroz Komunikacijsko-jezičnu kompetenciju</w:t>
      </w:r>
      <w:r w:rsidRPr="007205E0">
        <w:rPr>
          <w:b/>
        </w:rPr>
        <w:t>.</w:t>
      </w:r>
    </w:p>
    <w:p w14:paraId="314A47F4" w14:textId="77777777" w:rsidR="00621299" w:rsidRPr="007205E0" w:rsidRDefault="00621299" w:rsidP="00C409F4">
      <w:pPr>
        <w:ind w:left="-709" w:right="-709"/>
      </w:pPr>
      <w:r w:rsidRPr="007205E0">
        <w:t xml:space="preserve">Ishodi iz domene  </w:t>
      </w:r>
      <w:r w:rsidRPr="007205E0">
        <w:rPr>
          <w:i/>
        </w:rPr>
        <w:t xml:space="preserve">Međukulturna komunikacijska kompetencija, </w:t>
      </w:r>
      <w:r w:rsidRPr="007205E0">
        <w:rPr>
          <w:b/>
          <w:i/>
          <w:color w:val="FF0000"/>
        </w:rPr>
        <w:t>B.5.3.</w:t>
      </w:r>
      <w:r w:rsidRPr="007205E0">
        <w:rPr>
          <w:i/>
        </w:rPr>
        <w:t xml:space="preserve"> Učenik prepoznaje i opisuje osnovne strategije za izbjegavanje i/ili prevladavanje kulturno uvjetovanih nesporazuma i raspravlja o utjecaju prihvaćanja i/ili isključivanja drugih i drugačijih u poznatim situacijama i  </w:t>
      </w:r>
      <w:r w:rsidRPr="007205E0">
        <w:rPr>
          <w:b/>
          <w:i/>
          <w:color w:val="FF0000"/>
        </w:rPr>
        <w:t>B.5.4.</w:t>
      </w:r>
      <w:r w:rsidRPr="007205E0">
        <w:rPr>
          <w:i/>
        </w:rPr>
        <w:t xml:space="preserve"> Učenik izabire prijateljstvo, </w:t>
      </w:r>
      <w:proofErr w:type="spellStart"/>
      <w:r w:rsidRPr="007205E0">
        <w:rPr>
          <w:i/>
        </w:rPr>
        <w:t>suradnju,altruizam</w:t>
      </w:r>
      <w:proofErr w:type="spellEnd"/>
      <w:r w:rsidRPr="007205E0">
        <w:rPr>
          <w:i/>
        </w:rPr>
        <w:t xml:space="preserve">, solidarnost i prihvaćanje različitosti i posebnosti u različitim kontekstima međukulturnih iskustava </w:t>
      </w:r>
      <w:r w:rsidRPr="007205E0">
        <w:rPr>
          <w:b/>
          <w:i/>
          <w:color w:val="FF0000"/>
        </w:rPr>
        <w:t xml:space="preserve">ne ocjenjuju </w:t>
      </w:r>
      <w:r w:rsidRPr="007205E0">
        <w:rPr>
          <w:b/>
          <w:color w:val="FF0000"/>
        </w:rPr>
        <w:t>se, nego se prate i formativno vrednuju.</w:t>
      </w:r>
    </w:p>
    <w:p w14:paraId="09B728D2" w14:textId="77777777" w:rsidR="00621299" w:rsidRPr="007205E0" w:rsidRDefault="00621299" w:rsidP="00C409F4">
      <w:pPr>
        <w:ind w:left="-709" w:right="-709"/>
        <w:rPr>
          <w:b/>
          <w:color w:val="FF0000"/>
        </w:rPr>
      </w:pPr>
      <w:r w:rsidRPr="007205E0">
        <w:t xml:space="preserve">Ishodi  iz domene Samostalnost u ovladavanju jezikom </w:t>
      </w:r>
      <w:r w:rsidRPr="007205E0">
        <w:rPr>
          <w:b/>
          <w:color w:val="FF0000"/>
        </w:rPr>
        <w:t>C.5.1.</w:t>
      </w:r>
      <w:r w:rsidRPr="007205E0">
        <w:t xml:space="preserve"> Učenik uočava i koristi se osnovnim kognitivnim strategijama učenja jezika</w:t>
      </w:r>
      <w:r w:rsidRPr="007205E0">
        <w:rPr>
          <w:b/>
          <w:color w:val="FF0000"/>
        </w:rPr>
        <w:t>,  C.5.2.</w:t>
      </w:r>
      <w:r w:rsidRPr="007205E0">
        <w:t xml:space="preserve"> Učenik uočava i koristi se osnovnim </w:t>
      </w:r>
      <w:proofErr w:type="spellStart"/>
      <w:r w:rsidRPr="007205E0">
        <w:t>metakognitivnim</w:t>
      </w:r>
      <w:proofErr w:type="spellEnd"/>
      <w:r w:rsidRPr="007205E0">
        <w:t xml:space="preserve"> strategijama učenja jezika, </w:t>
      </w:r>
      <w:r w:rsidRPr="007205E0">
        <w:rPr>
          <w:b/>
          <w:color w:val="FF0000"/>
        </w:rPr>
        <w:t>C.5.3.</w:t>
      </w:r>
      <w:r w:rsidRPr="007205E0">
        <w:t xml:space="preserve"> Učenik uočava i koristi se osnovnim </w:t>
      </w:r>
      <w:proofErr w:type="spellStart"/>
      <w:r w:rsidRPr="007205E0">
        <w:t>društvenoafektivnim</w:t>
      </w:r>
      <w:proofErr w:type="spellEnd"/>
      <w:r w:rsidRPr="007205E0">
        <w:t xml:space="preserve"> strategijama učenja jezika,  </w:t>
      </w:r>
      <w:r w:rsidRPr="007205E0">
        <w:rPr>
          <w:b/>
          <w:color w:val="FF0000"/>
        </w:rPr>
        <w:t>C.5.4.</w:t>
      </w:r>
      <w:r w:rsidRPr="007205E0">
        <w:t xml:space="preserve"> Učenik izabire i koristi se osnovnim tehnikama kreativnog izražavanja pri stvaranju različitih kratkih i jednostavnih tekstova poznatih sadržaja i </w:t>
      </w:r>
      <w:r w:rsidRPr="007205E0">
        <w:rPr>
          <w:b/>
          <w:color w:val="FF0000"/>
        </w:rPr>
        <w:t>C.5.5.</w:t>
      </w:r>
      <w:r w:rsidRPr="007205E0">
        <w:t xml:space="preserve"> Učenik obrazlaže svoje stavove i vrijednosti i uspoređuje ih s drugima u različitim komunikacijskim situacijama </w:t>
      </w:r>
      <w:r w:rsidRPr="007205E0">
        <w:rPr>
          <w:b/>
          <w:color w:val="FF0000"/>
        </w:rPr>
        <w:t>ne ocjenjuju se, nego</w:t>
      </w:r>
      <w:r w:rsidR="006C73A4" w:rsidRPr="007205E0">
        <w:rPr>
          <w:b/>
          <w:color w:val="FF0000"/>
        </w:rPr>
        <w:t xml:space="preserve"> se</w:t>
      </w:r>
      <w:r w:rsidRPr="007205E0">
        <w:rPr>
          <w:b/>
          <w:color w:val="FF0000"/>
        </w:rPr>
        <w:t xml:space="preserve"> prate i formativno vrednuju.</w:t>
      </w:r>
    </w:p>
    <w:p w14:paraId="52A5B736" w14:textId="77777777" w:rsidR="00621299" w:rsidRPr="007205E0" w:rsidRDefault="0002303A" w:rsidP="00C409F4">
      <w:pPr>
        <w:ind w:left="-709" w:right="-709"/>
      </w:pPr>
      <w:r w:rsidRPr="007205E0">
        <w:t xml:space="preserve">Ishod </w:t>
      </w:r>
      <w:r w:rsidR="00621299" w:rsidRPr="007205E0">
        <w:t xml:space="preserve">iz domene Samostalnost u ovladavanju jezikom </w:t>
      </w:r>
      <w:r w:rsidR="00621299" w:rsidRPr="007205E0">
        <w:rPr>
          <w:b/>
          <w:color w:val="FF0000"/>
        </w:rPr>
        <w:t>C.5.6.</w:t>
      </w:r>
      <w:r w:rsidR="00621299" w:rsidRPr="007205E0">
        <w:t xml:space="preserve"> Učenik tumači osnovne informacije iz različitih izvora te izvodi kratke prezentacije jednostavnih sadržaja i upotrebljava ih </w:t>
      </w:r>
      <w:r w:rsidR="00621299" w:rsidRPr="007205E0">
        <w:rPr>
          <w:b/>
          <w:color w:val="FF0000"/>
        </w:rPr>
        <w:t>ocjenjuje se kroz Komunikacijsko-jezičnu kompetenciju</w:t>
      </w:r>
      <w:r w:rsidR="00C409F4" w:rsidRPr="007205E0">
        <w:rPr>
          <w:b/>
        </w:rPr>
        <w:t>.</w:t>
      </w:r>
    </w:p>
    <w:p w14:paraId="3A7271ED" w14:textId="77777777" w:rsidR="00FB3783" w:rsidRPr="007205E0" w:rsidRDefault="00FB3783" w:rsidP="00FB3783">
      <w:pPr>
        <w:tabs>
          <w:tab w:val="left" w:pos="3015"/>
        </w:tabs>
      </w:pPr>
    </w:p>
    <w:p w14:paraId="53896CBC" w14:textId="77777777" w:rsidR="00916789" w:rsidRPr="007205E0" w:rsidRDefault="00916789" w:rsidP="00FB3783">
      <w:pPr>
        <w:tabs>
          <w:tab w:val="left" w:pos="3015"/>
        </w:tabs>
      </w:pPr>
    </w:p>
    <w:p w14:paraId="5A1D47C1" w14:textId="77777777" w:rsidR="00916789" w:rsidRPr="007205E0" w:rsidRDefault="00916789" w:rsidP="00FB3783">
      <w:pPr>
        <w:tabs>
          <w:tab w:val="left" w:pos="3015"/>
        </w:tabs>
      </w:pPr>
    </w:p>
    <w:p w14:paraId="3056A0B0" w14:textId="77777777" w:rsidR="00044502" w:rsidRPr="007205E0" w:rsidRDefault="00044502" w:rsidP="00FB3783">
      <w:pPr>
        <w:tabs>
          <w:tab w:val="left" w:pos="3015"/>
        </w:tabs>
      </w:pPr>
    </w:p>
    <w:p w14:paraId="065F5728" w14:textId="77777777" w:rsidR="00044502" w:rsidRPr="007205E0" w:rsidRDefault="00044502" w:rsidP="00FB3783">
      <w:pPr>
        <w:tabs>
          <w:tab w:val="left" w:pos="3015"/>
        </w:tabs>
      </w:pPr>
    </w:p>
    <w:p w14:paraId="129F5D7F" w14:textId="77777777" w:rsidR="00044502" w:rsidRPr="007205E0" w:rsidRDefault="00044502" w:rsidP="00FB3783">
      <w:pPr>
        <w:tabs>
          <w:tab w:val="left" w:pos="3015"/>
        </w:tabs>
      </w:pPr>
    </w:p>
    <w:p w14:paraId="06D27AF3" w14:textId="77777777" w:rsidR="00044502" w:rsidRPr="007205E0" w:rsidRDefault="00044502" w:rsidP="00FB3783">
      <w:pPr>
        <w:tabs>
          <w:tab w:val="left" w:pos="3015"/>
        </w:tabs>
      </w:pPr>
    </w:p>
    <w:p w14:paraId="53C37D64" w14:textId="77777777" w:rsidR="00044502" w:rsidRPr="007205E0" w:rsidRDefault="00044502" w:rsidP="00FB3783">
      <w:pPr>
        <w:tabs>
          <w:tab w:val="left" w:pos="3015"/>
        </w:tabs>
      </w:pPr>
    </w:p>
    <w:p w14:paraId="0DAE3940" w14:textId="23EC77D8" w:rsidR="00044502" w:rsidRDefault="00044502" w:rsidP="00FB3783">
      <w:pPr>
        <w:tabs>
          <w:tab w:val="left" w:pos="3015"/>
        </w:tabs>
      </w:pPr>
    </w:p>
    <w:p w14:paraId="41BE56C3" w14:textId="3E1340A5" w:rsidR="00541D40" w:rsidRDefault="00541D40" w:rsidP="00FB3783">
      <w:pPr>
        <w:tabs>
          <w:tab w:val="left" w:pos="3015"/>
        </w:tabs>
      </w:pPr>
    </w:p>
    <w:tbl>
      <w:tblPr>
        <w:tblStyle w:val="Reetkatablice"/>
        <w:tblW w:w="10632" w:type="dxa"/>
        <w:tblInd w:w="-601" w:type="dxa"/>
        <w:tblLook w:val="04A0" w:firstRow="1" w:lastRow="0" w:firstColumn="1" w:lastColumn="0" w:noHBand="0" w:noVBand="1"/>
      </w:tblPr>
      <w:tblGrid>
        <w:gridCol w:w="3686"/>
        <w:gridCol w:w="1843"/>
        <w:gridCol w:w="1843"/>
        <w:gridCol w:w="3260"/>
      </w:tblGrid>
      <w:tr w:rsidR="00FB3783" w:rsidRPr="007205E0" w14:paraId="45016240" w14:textId="77777777" w:rsidTr="0002303A">
        <w:tc>
          <w:tcPr>
            <w:tcW w:w="3686" w:type="dxa"/>
            <w:shd w:val="clear" w:color="auto" w:fill="92CDDC" w:themeFill="accent5" w:themeFillTint="99"/>
          </w:tcPr>
          <w:p w14:paraId="5E437764" w14:textId="77777777" w:rsidR="00FB3783" w:rsidRPr="007205E0" w:rsidRDefault="00FB3783" w:rsidP="00FB3783">
            <w:pPr>
              <w:tabs>
                <w:tab w:val="left" w:pos="3015"/>
              </w:tabs>
              <w:rPr>
                <w:b/>
              </w:rPr>
            </w:pPr>
            <w:r w:rsidRPr="007205E0">
              <w:rPr>
                <w:b/>
              </w:rPr>
              <w:lastRenderedPageBreak/>
              <w:t>ELEMENT OCJENJIVANJA</w:t>
            </w:r>
          </w:p>
        </w:tc>
        <w:tc>
          <w:tcPr>
            <w:tcW w:w="1843" w:type="dxa"/>
            <w:shd w:val="clear" w:color="auto" w:fill="92CDDC" w:themeFill="accent5" w:themeFillTint="99"/>
          </w:tcPr>
          <w:p w14:paraId="5D4831FC" w14:textId="77777777" w:rsidR="00FB3783" w:rsidRPr="007205E0" w:rsidRDefault="00FB3783" w:rsidP="00FB3783">
            <w:pPr>
              <w:tabs>
                <w:tab w:val="left" w:pos="3015"/>
              </w:tabs>
              <w:rPr>
                <w:b/>
              </w:rPr>
            </w:pPr>
            <w:r w:rsidRPr="007205E0">
              <w:rPr>
                <w:b/>
              </w:rPr>
              <w:t>ISHODI</w:t>
            </w:r>
          </w:p>
        </w:tc>
        <w:tc>
          <w:tcPr>
            <w:tcW w:w="5103" w:type="dxa"/>
            <w:gridSpan w:val="2"/>
            <w:shd w:val="clear" w:color="auto" w:fill="92CDDC" w:themeFill="accent5" w:themeFillTint="99"/>
          </w:tcPr>
          <w:p w14:paraId="35B277A6" w14:textId="77777777" w:rsidR="00FB3783" w:rsidRPr="007205E0" w:rsidRDefault="00FB3783" w:rsidP="00FB3783">
            <w:pPr>
              <w:tabs>
                <w:tab w:val="left" w:pos="3015"/>
              </w:tabs>
              <w:rPr>
                <w:b/>
              </w:rPr>
            </w:pPr>
            <w:r w:rsidRPr="007205E0">
              <w:rPr>
                <w:b/>
              </w:rPr>
              <w:t>KRITERIJI ZA</w:t>
            </w:r>
            <w:r w:rsidR="00061B39" w:rsidRPr="007205E0">
              <w:rPr>
                <w:b/>
              </w:rPr>
              <w:t xml:space="preserve"> </w:t>
            </w:r>
            <w:r w:rsidRPr="007205E0">
              <w:rPr>
                <w:b/>
              </w:rPr>
              <w:t>VREDNOVANJE ISHODA</w:t>
            </w:r>
          </w:p>
          <w:p w14:paraId="1AA4F2C0" w14:textId="77777777" w:rsidR="00FB3783" w:rsidRPr="007205E0" w:rsidRDefault="00FB3783" w:rsidP="00FB3783">
            <w:pPr>
              <w:tabs>
                <w:tab w:val="left" w:pos="3015"/>
              </w:tabs>
              <w:rPr>
                <w:b/>
              </w:rPr>
            </w:pPr>
          </w:p>
        </w:tc>
      </w:tr>
      <w:tr w:rsidR="006C73A4" w:rsidRPr="007205E0" w14:paraId="798AD5D0" w14:textId="77777777" w:rsidTr="0002303A">
        <w:trPr>
          <w:trHeight w:val="458"/>
        </w:trPr>
        <w:tc>
          <w:tcPr>
            <w:tcW w:w="3686" w:type="dxa"/>
          </w:tcPr>
          <w:p w14:paraId="61231B6C" w14:textId="77777777" w:rsidR="006C73A4" w:rsidRPr="007205E0" w:rsidRDefault="006C73A4" w:rsidP="00FB3783">
            <w:pPr>
              <w:tabs>
                <w:tab w:val="left" w:pos="3015"/>
              </w:tabs>
              <w:rPr>
                <w:b/>
                <w:color w:val="FF0000"/>
              </w:rPr>
            </w:pPr>
          </w:p>
          <w:p w14:paraId="1ADFE6D6" w14:textId="77777777" w:rsidR="006C73A4" w:rsidRPr="007205E0" w:rsidRDefault="006C73A4" w:rsidP="00FB3783">
            <w:pPr>
              <w:tabs>
                <w:tab w:val="left" w:pos="3015"/>
              </w:tabs>
              <w:rPr>
                <w:b/>
                <w:color w:val="FF0000"/>
              </w:rPr>
            </w:pPr>
            <w:r w:rsidRPr="007205E0">
              <w:rPr>
                <w:b/>
                <w:color w:val="FF0000"/>
              </w:rPr>
              <w:t>SLUŠANJE S RAZUMIJEVANJEM</w:t>
            </w:r>
          </w:p>
          <w:p w14:paraId="1AA76919" w14:textId="77777777" w:rsidR="006C73A4" w:rsidRPr="007205E0" w:rsidRDefault="006C73A4" w:rsidP="00FB3783">
            <w:pPr>
              <w:tabs>
                <w:tab w:val="left" w:pos="3015"/>
              </w:tabs>
            </w:pPr>
          </w:p>
        </w:tc>
        <w:tc>
          <w:tcPr>
            <w:tcW w:w="1843" w:type="dxa"/>
            <w:vMerge w:val="restart"/>
          </w:tcPr>
          <w:p w14:paraId="2377B741" w14:textId="77777777" w:rsidR="006C73A4" w:rsidRPr="007205E0" w:rsidRDefault="006C73A4" w:rsidP="00FB3783">
            <w:pPr>
              <w:spacing w:line="360" w:lineRule="auto"/>
              <w:rPr>
                <w:rFonts w:cstheme="minorHAnsi"/>
              </w:rPr>
            </w:pPr>
          </w:p>
          <w:p w14:paraId="42BE03EB" w14:textId="77777777" w:rsidR="006C73A4" w:rsidRPr="007205E0" w:rsidRDefault="006C73A4" w:rsidP="00FB3783">
            <w:pPr>
              <w:spacing w:line="360" w:lineRule="auto"/>
              <w:rPr>
                <w:rFonts w:cstheme="minorHAnsi"/>
              </w:rPr>
            </w:pPr>
            <w:r w:rsidRPr="007205E0">
              <w:rPr>
                <w:rFonts w:cstheme="minorHAnsi"/>
              </w:rPr>
              <w:t>A.5.1. UČENIK RAZUMIJE KRATAK I JEDNOSTAVAN TEKST POZNATE TEMATIKE PRI SLUŠANJU I ČITANJU.</w:t>
            </w:r>
          </w:p>
          <w:p w14:paraId="0EA916E8" w14:textId="77777777" w:rsidR="00A94519" w:rsidRPr="007205E0" w:rsidRDefault="00A94519" w:rsidP="00FB3783">
            <w:pPr>
              <w:spacing w:line="360" w:lineRule="auto"/>
              <w:rPr>
                <w:rFonts w:cstheme="minorHAnsi"/>
              </w:rPr>
            </w:pPr>
            <w:r w:rsidRPr="007205E0">
              <w:rPr>
                <w:rFonts w:cstheme="minorHAnsi"/>
              </w:rPr>
              <w:t xml:space="preserve">(vrednuje se i  formativno i </w:t>
            </w:r>
            <w:proofErr w:type="spellStart"/>
            <w:r w:rsidRPr="007205E0">
              <w:rPr>
                <w:rFonts w:cstheme="minorHAnsi"/>
              </w:rPr>
              <w:t>sumativno</w:t>
            </w:r>
            <w:proofErr w:type="spellEnd"/>
            <w:r w:rsidRPr="007205E0">
              <w:rPr>
                <w:rFonts w:cstheme="minorHAnsi"/>
              </w:rPr>
              <w:t>)</w:t>
            </w:r>
          </w:p>
        </w:tc>
        <w:tc>
          <w:tcPr>
            <w:tcW w:w="1843" w:type="dxa"/>
            <w:vMerge w:val="restart"/>
          </w:tcPr>
          <w:p w14:paraId="07E06F2B" w14:textId="77777777" w:rsidR="006C73A4" w:rsidRPr="007205E0" w:rsidRDefault="006C73A4" w:rsidP="00FB3783">
            <w:pPr>
              <w:tabs>
                <w:tab w:val="left" w:pos="3015"/>
              </w:tabs>
              <w:rPr>
                <w:rFonts w:cstheme="minorHAnsi"/>
              </w:rPr>
            </w:pPr>
            <w:r w:rsidRPr="007205E0">
              <w:rPr>
                <w:rFonts w:ascii="Calibri" w:eastAsia="Malgun Gothic" w:hAnsi="Calibri" w:cs="Calibri"/>
                <w:b/>
                <w:i/>
              </w:rPr>
              <w:t xml:space="preserve">ODLIČAN (5) </w:t>
            </w:r>
            <w:r w:rsidRPr="007205E0">
              <w:rPr>
                <w:rFonts w:ascii="Calibri" w:eastAsia="Malgun Gothic" w:hAnsi="Calibri" w:cs="Calibri"/>
                <w:i/>
              </w:rPr>
              <w:t xml:space="preserve"> </w:t>
            </w:r>
          </w:p>
        </w:tc>
        <w:tc>
          <w:tcPr>
            <w:tcW w:w="3260" w:type="dxa"/>
            <w:vMerge w:val="restart"/>
          </w:tcPr>
          <w:p w14:paraId="48157087" w14:textId="77777777" w:rsidR="006C73A4" w:rsidRPr="00CE33AB" w:rsidRDefault="006C73A4" w:rsidP="00FB3783">
            <w:pPr>
              <w:tabs>
                <w:tab w:val="left" w:pos="3015"/>
              </w:tabs>
              <w:rPr>
                <w:rFonts w:cstheme="minorHAnsi"/>
                <w:iCs/>
              </w:rPr>
            </w:pPr>
            <w:r w:rsidRPr="00CE33AB">
              <w:rPr>
                <w:rFonts w:ascii="Calibri" w:eastAsia="Malgun Gothic" w:hAnsi="Calibri" w:cs="Calibri"/>
                <w:iCs/>
              </w:rPr>
              <w:t xml:space="preserve">Razumije svako pitanje i izlaganje u normalnom tempu, razumije poslušani tekst u cjelini i pojedinosti u okviru </w:t>
            </w:r>
            <w:r w:rsidRPr="00CE33AB">
              <w:rPr>
                <w:rFonts w:cstheme="minorHAnsi"/>
                <w:iCs/>
              </w:rPr>
              <w:t>poznate tematike</w:t>
            </w:r>
            <w:r w:rsidRPr="00CE33AB">
              <w:rPr>
                <w:rFonts w:ascii="Calibri" w:eastAsia="Malgun Gothic" w:hAnsi="Calibri" w:cs="Calibri"/>
                <w:iCs/>
              </w:rPr>
              <w:t xml:space="preserve">. Nove riječi usvaja lako i </w:t>
            </w:r>
            <w:r w:rsidRPr="00CE33AB">
              <w:rPr>
                <w:rFonts w:cstheme="minorHAnsi"/>
                <w:iCs/>
              </w:rPr>
              <w:t>prepoznaje u novom kontekstu</w:t>
            </w:r>
            <w:r w:rsidRPr="00CE33AB">
              <w:rPr>
                <w:rFonts w:ascii="Calibri" w:eastAsia="Malgun Gothic" w:hAnsi="Calibri" w:cs="Calibri"/>
                <w:iCs/>
              </w:rPr>
              <w:t xml:space="preserve">. Izvrsno razumije </w:t>
            </w:r>
            <w:r w:rsidRPr="00CE33AB">
              <w:rPr>
                <w:rFonts w:cstheme="minorHAnsi"/>
                <w:iCs/>
              </w:rPr>
              <w:t xml:space="preserve">govor </w:t>
            </w:r>
            <w:r w:rsidRPr="00CE33AB">
              <w:rPr>
                <w:rFonts w:ascii="Calibri" w:eastAsia="Malgun Gothic" w:hAnsi="Calibri" w:cs="Calibri"/>
                <w:iCs/>
              </w:rPr>
              <w:t xml:space="preserve">nastavnika i </w:t>
            </w:r>
            <w:r w:rsidRPr="00CE33AB">
              <w:rPr>
                <w:rFonts w:cstheme="minorHAnsi"/>
                <w:iCs/>
              </w:rPr>
              <w:t>drugih učenika</w:t>
            </w:r>
            <w:r w:rsidRPr="00CE33AB">
              <w:rPr>
                <w:rFonts w:ascii="Calibri" w:eastAsia="Malgun Gothic" w:hAnsi="Calibri" w:cs="Calibri"/>
                <w:iCs/>
              </w:rPr>
              <w:t xml:space="preserve">. </w:t>
            </w:r>
            <w:r w:rsidRPr="00CE33AB">
              <w:rPr>
                <w:rFonts w:cstheme="minorHAnsi"/>
                <w:iCs/>
              </w:rPr>
              <w:t>Bez teškoća izdvaja ključne riječi i informacije iz slušanog teksta/govora</w:t>
            </w:r>
            <w:r w:rsidR="00E13B33" w:rsidRPr="00CE33AB">
              <w:rPr>
                <w:rFonts w:cstheme="minorHAnsi"/>
                <w:iCs/>
              </w:rPr>
              <w:t>.</w:t>
            </w:r>
          </w:p>
        </w:tc>
      </w:tr>
      <w:tr w:rsidR="006C73A4" w:rsidRPr="007205E0" w14:paraId="293F41E6" w14:textId="77777777" w:rsidTr="0002303A">
        <w:trPr>
          <w:trHeight w:val="870"/>
        </w:trPr>
        <w:tc>
          <w:tcPr>
            <w:tcW w:w="3686" w:type="dxa"/>
            <w:vMerge w:val="restart"/>
          </w:tcPr>
          <w:p w14:paraId="5E39868B" w14:textId="77777777" w:rsidR="006C73A4" w:rsidRPr="007205E0" w:rsidRDefault="006C73A4" w:rsidP="00FB3783">
            <w:pPr>
              <w:tabs>
                <w:tab w:val="left" w:pos="3015"/>
              </w:tabs>
            </w:pPr>
          </w:p>
          <w:p w14:paraId="5FEB779B" w14:textId="77777777" w:rsidR="006C73A4" w:rsidRPr="007205E0" w:rsidRDefault="006C73A4" w:rsidP="00194C55">
            <w:pPr>
              <w:shd w:val="clear" w:color="auto" w:fill="92CDDC" w:themeFill="accent5" w:themeFillTint="99"/>
              <w:tabs>
                <w:tab w:val="left" w:pos="3015"/>
              </w:tabs>
              <w:rPr>
                <w:b/>
              </w:rPr>
            </w:pPr>
            <w:r w:rsidRPr="007205E0">
              <w:rPr>
                <w:b/>
              </w:rPr>
              <w:t>FORMATIVNO VREDNOVANJE:</w:t>
            </w:r>
          </w:p>
          <w:p w14:paraId="675871D6" w14:textId="77777777" w:rsidR="006C73A4" w:rsidRPr="007205E0" w:rsidRDefault="006C73A4" w:rsidP="00FB3783">
            <w:pPr>
              <w:tabs>
                <w:tab w:val="left" w:pos="3015"/>
              </w:tabs>
            </w:pPr>
            <w:r w:rsidRPr="007205E0">
              <w:t>- anegdotalne bilješke</w:t>
            </w:r>
          </w:p>
          <w:p w14:paraId="47141A99" w14:textId="77777777" w:rsidR="006C73A4" w:rsidRPr="007205E0" w:rsidRDefault="006C73A4" w:rsidP="00FB3783">
            <w:pPr>
              <w:tabs>
                <w:tab w:val="left" w:pos="3015"/>
              </w:tabs>
            </w:pPr>
            <w:r w:rsidRPr="007205E0">
              <w:t>- promatranje</w:t>
            </w:r>
          </w:p>
          <w:p w14:paraId="694D4316" w14:textId="77777777" w:rsidR="006C73A4" w:rsidRPr="007205E0" w:rsidRDefault="006C73A4" w:rsidP="00FB3783">
            <w:pPr>
              <w:tabs>
                <w:tab w:val="left" w:pos="3015"/>
              </w:tabs>
            </w:pPr>
            <w:r w:rsidRPr="007205E0">
              <w:t>- domaća zadaća</w:t>
            </w:r>
          </w:p>
          <w:p w14:paraId="54138539" w14:textId="77777777" w:rsidR="006C73A4" w:rsidRPr="007205E0" w:rsidRDefault="006C73A4" w:rsidP="00FB3783">
            <w:pPr>
              <w:tabs>
                <w:tab w:val="left" w:pos="3015"/>
              </w:tabs>
            </w:pPr>
            <w:r w:rsidRPr="007205E0">
              <w:t xml:space="preserve">- propitivanje za provjeru </w:t>
            </w:r>
          </w:p>
          <w:p w14:paraId="0BEABA92" w14:textId="77777777" w:rsidR="006C73A4" w:rsidRPr="007205E0" w:rsidRDefault="006C73A4" w:rsidP="00916789">
            <w:pPr>
              <w:tabs>
                <w:tab w:val="left" w:pos="3015"/>
              </w:tabs>
              <w:ind w:firstLine="90"/>
            </w:pPr>
            <w:r w:rsidRPr="007205E0">
              <w:t>razumijevanja</w:t>
            </w:r>
          </w:p>
          <w:p w14:paraId="470424DE" w14:textId="77777777" w:rsidR="006C73A4" w:rsidRPr="007205E0" w:rsidRDefault="0002303A" w:rsidP="00916789">
            <w:pPr>
              <w:tabs>
                <w:tab w:val="left" w:pos="3015"/>
              </w:tabs>
            </w:pPr>
            <w:r w:rsidRPr="007205E0">
              <w:t>-</w:t>
            </w:r>
            <w:r w:rsidR="006C73A4" w:rsidRPr="007205E0">
              <w:t xml:space="preserve"> izlazne kartice</w:t>
            </w:r>
          </w:p>
          <w:p w14:paraId="05072A79" w14:textId="77777777" w:rsidR="006C73A4" w:rsidRPr="007205E0" w:rsidRDefault="006C73A4" w:rsidP="00916789">
            <w:pPr>
              <w:tabs>
                <w:tab w:val="left" w:pos="3015"/>
              </w:tabs>
            </w:pPr>
            <w:r w:rsidRPr="007205E0">
              <w:t>-</w:t>
            </w:r>
            <w:r w:rsidR="00176AA6">
              <w:t xml:space="preserve"> </w:t>
            </w:r>
            <w:r w:rsidRPr="007205E0">
              <w:t>kviz</w:t>
            </w:r>
          </w:p>
          <w:p w14:paraId="7EF524EB" w14:textId="77777777" w:rsidR="006C73A4" w:rsidRPr="007205E0" w:rsidRDefault="006C73A4" w:rsidP="00916789">
            <w:pPr>
              <w:tabs>
                <w:tab w:val="left" w:pos="3015"/>
              </w:tabs>
            </w:pPr>
          </w:p>
          <w:p w14:paraId="1D9637B8" w14:textId="77777777" w:rsidR="006C73A4" w:rsidRPr="007205E0" w:rsidRDefault="006C73A4" w:rsidP="00194C55">
            <w:pPr>
              <w:shd w:val="clear" w:color="auto" w:fill="92CDDC" w:themeFill="accent5" w:themeFillTint="99"/>
              <w:tabs>
                <w:tab w:val="left" w:pos="3015"/>
              </w:tabs>
              <w:rPr>
                <w:b/>
              </w:rPr>
            </w:pPr>
            <w:r w:rsidRPr="007205E0">
              <w:rPr>
                <w:b/>
              </w:rPr>
              <w:t>SUMATIVNO VREDNOVANJE:</w:t>
            </w:r>
          </w:p>
          <w:p w14:paraId="26E45A7F" w14:textId="77777777" w:rsidR="006C73A4" w:rsidRPr="007205E0" w:rsidRDefault="006C73A4" w:rsidP="00916789">
            <w:pPr>
              <w:tabs>
                <w:tab w:val="left" w:pos="3015"/>
              </w:tabs>
            </w:pPr>
          </w:p>
          <w:p w14:paraId="21708D02" w14:textId="77777777" w:rsidR="00FB1D8C" w:rsidRPr="007205E0" w:rsidRDefault="006C73A4" w:rsidP="00916789">
            <w:pPr>
              <w:tabs>
                <w:tab w:val="left" w:pos="3015"/>
              </w:tabs>
            </w:pPr>
            <w:r w:rsidRPr="007205E0">
              <w:t>-</w:t>
            </w:r>
            <w:r w:rsidR="00FB1D8C" w:rsidRPr="007205E0">
              <w:t xml:space="preserve">rubrika (za zadatke otvorenog </w:t>
            </w:r>
          </w:p>
          <w:p w14:paraId="75DE5B84" w14:textId="77777777" w:rsidR="00FB1D8C" w:rsidRPr="007205E0" w:rsidRDefault="00FB1D8C" w:rsidP="00FB1D8C">
            <w:pPr>
              <w:tabs>
                <w:tab w:val="left" w:pos="3015"/>
              </w:tabs>
              <w:ind w:firstLine="90"/>
            </w:pPr>
            <w:r w:rsidRPr="007205E0">
              <w:t xml:space="preserve">tipa: </w:t>
            </w:r>
            <w:r w:rsidR="00E072D1" w:rsidRPr="007205E0">
              <w:t>odgovori na pitanja</w:t>
            </w:r>
            <w:r w:rsidRPr="007205E0">
              <w:t xml:space="preserve">, </w:t>
            </w:r>
          </w:p>
          <w:p w14:paraId="6E69D654" w14:textId="77777777" w:rsidR="00FB1D8C" w:rsidRPr="007205E0" w:rsidRDefault="00FB1D8C" w:rsidP="00FB1D8C">
            <w:pPr>
              <w:tabs>
                <w:tab w:val="left" w:pos="3015"/>
              </w:tabs>
              <w:ind w:firstLine="90"/>
            </w:pPr>
            <w:r w:rsidRPr="007205E0">
              <w:t xml:space="preserve">staviti tekst u ispravan </w:t>
            </w:r>
          </w:p>
          <w:p w14:paraId="6D504CA0" w14:textId="77777777" w:rsidR="00FB1D8C" w:rsidRPr="007205E0" w:rsidRDefault="00FB1D8C" w:rsidP="00FB1D8C">
            <w:pPr>
              <w:tabs>
                <w:tab w:val="left" w:pos="3015"/>
              </w:tabs>
              <w:ind w:firstLine="90"/>
            </w:pPr>
            <w:r w:rsidRPr="007205E0">
              <w:t xml:space="preserve">poredak  ili </w:t>
            </w:r>
            <w:r w:rsidR="00E072D1" w:rsidRPr="007205E0">
              <w:t xml:space="preserve">prepričavanje </w:t>
            </w:r>
          </w:p>
          <w:p w14:paraId="3C98768F" w14:textId="77777777" w:rsidR="00FB1D8C" w:rsidRPr="007205E0" w:rsidRDefault="00E072D1" w:rsidP="00FB1D8C">
            <w:pPr>
              <w:tabs>
                <w:tab w:val="left" w:pos="3015"/>
              </w:tabs>
              <w:ind w:firstLine="90"/>
            </w:pPr>
            <w:r w:rsidRPr="007205E0">
              <w:t xml:space="preserve">glavnih dijelova odslušanog </w:t>
            </w:r>
          </w:p>
          <w:p w14:paraId="40091D19" w14:textId="77777777" w:rsidR="00E072D1" w:rsidRPr="007205E0" w:rsidRDefault="00E072D1" w:rsidP="00FB1D8C">
            <w:pPr>
              <w:tabs>
                <w:tab w:val="left" w:pos="3015"/>
              </w:tabs>
              <w:ind w:firstLine="90"/>
            </w:pPr>
            <w:r w:rsidRPr="007205E0">
              <w:t>teksta</w:t>
            </w:r>
            <w:r w:rsidR="0002303A" w:rsidRPr="007205E0">
              <w:t>)</w:t>
            </w:r>
          </w:p>
          <w:p w14:paraId="38AE170F" w14:textId="77777777" w:rsidR="006C73A4" w:rsidRPr="007205E0" w:rsidRDefault="006C73A4" w:rsidP="00916789">
            <w:pPr>
              <w:tabs>
                <w:tab w:val="left" w:pos="3015"/>
              </w:tabs>
            </w:pPr>
            <w:r w:rsidRPr="007205E0">
              <w:t>- usmena ispitivanja</w:t>
            </w:r>
          </w:p>
          <w:p w14:paraId="09B75F29" w14:textId="77777777" w:rsidR="006C73A4" w:rsidRPr="007205E0" w:rsidRDefault="006C73A4" w:rsidP="00916789">
            <w:pPr>
              <w:tabs>
                <w:tab w:val="left" w:pos="3015"/>
              </w:tabs>
            </w:pPr>
            <w:r w:rsidRPr="007205E0">
              <w:t>- usmena prezentacija</w:t>
            </w:r>
          </w:p>
          <w:p w14:paraId="5ACA7106" w14:textId="77777777" w:rsidR="006C73A4" w:rsidRPr="007205E0" w:rsidRDefault="006C73A4" w:rsidP="00FB3783">
            <w:pPr>
              <w:tabs>
                <w:tab w:val="left" w:pos="3015"/>
              </w:tabs>
              <w:rPr>
                <w:b/>
              </w:rPr>
            </w:pPr>
          </w:p>
        </w:tc>
        <w:tc>
          <w:tcPr>
            <w:tcW w:w="1843" w:type="dxa"/>
            <w:vMerge/>
          </w:tcPr>
          <w:p w14:paraId="235ED7CF" w14:textId="77777777" w:rsidR="006C73A4" w:rsidRPr="007205E0" w:rsidRDefault="006C73A4" w:rsidP="00FB378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843" w:type="dxa"/>
            <w:vMerge/>
          </w:tcPr>
          <w:p w14:paraId="0889F7DE" w14:textId="77777777" w:rsidR="006C73A4" w:rsidRPr="007205E0" w:rsidRDefault="006C73A4" w:rsidP="00FB3783">
            <w:pPr>
              <w:tabs>
                <w:tab w:val="left" w:pos="3015"/>
              </w:tabs>
              <w:rPr>
                <w:rFonts w:ascii="Calibri" w:eastAsia="Malgun Gothic" w:hAnsi="Calibri" w:cs="Calibri"/>
                <w:b/>
                <w:i/>
              </w:rPr>
            </w:pPr>
          </w:p>
        </w:tc>
        <w:tc>
          <w:tcPr>
            <w:tcW w:w="3260" w:type="dxa"/>
            <w:vMerge/>
          </w:tcPr>
          <w:p w14:paraId="2FF6C70E" w14:textId="77777777" w:rsidR="006C73A4" w:rsidRPr="00CE33AB" w:rsidRDefault="006C73A4" w:rsidP="00FB3783">
            <w:pPr>
              <w:tabs>
                <w:tab w:val="left" w:pos="3015"/>
              </w:tabs>
              <w:rPr>
                <w:rFonts w:ascii="Calibri" w:eastAsia="Malgun Gothic" w:hAnsi="Calibri" w:cs="Calibri"/>
                <w:iCs/>
              </w:rPr>
            </w:pPr>
          </w:p>
        </w:tc>
      </w:tr>
      <w:tr w:rsidR="00FB3783" w:rsidRPr="007205E0" w14:paraId="1C31033D" w14:textId="77777777" w:rsidTr="0002303A">
        <w:trPr>
          <w:trHeight w:val="1350"/>
        </w:trPr>
        <w:tc>
          <w:tcPr>
            <w:tcW w:w="3686" w:type="dxa"/>
            <w:vMerge/>
          </w:tcPr>
          <w:p w14:paraId="7ACFD7E9" w14:textId="77777777" w:rsidR="00FB3783" w:rsidRPr="007205E0" w:rsidRDefault="00FB3783" w:rsidP="00FB3783">
            <w:pPr>
              <w:tabs>
                <w:tab w:val="left" w:pos="3015"/>
              </w:tabs>
            </w:pPr>
          </w:p>
        </w:tc>
        <w:tc>
          <w:tcPr>
            <w:tcW w:w="1843" w:type="dxa"/>
            <w:vMerge/>
          </w:tcPr>
          <w:p w14:paraId="129B112A" w14:textId="77777777" w:rsidR="00FB3783" w:rsidRPr="007205E0" w:rsidRDefault="00FB3783" w:rsidP="00FB378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61EE3420" w14:textId="77777777" w:rsidR="00FB3783" w:rsidRPr="007205E0" w:rsidRDefault="00FB3783" w:rsidP="00FB3783">
            <w:pPr>
              <w:tabs>
                <w:tab w:val="left" w:pos="3015"/>
              </w:tabs>
              <w:rPr>
                <w:rFonts w:cstheme="minorHAnsi"/>
                <w:b/>
                <w:i/>
              </w:rPr>
            </w:pPr>
            <w:r w:rsidRPr="007205E0">
              <w:rPr>
                <w:rFonts w:cstheme="minorHAnsi"/>
                <w:b/>
                <w:i/>
              </w:rPr>
              <w:t>VRLO DOBAR (4)</w:t>
            </w:r>
          </w:p>
        </w:tc>
        <w:tc>
          <w:tcPr>
            <w:tcW w:w="3260" w:type="dxa"/>
          </w:tcPr>
          <w:p w14:paraId="0A528E7D" w14:textId="77777777" w:rsidR="00FB3783" w:rsidRPr="00CE33AB" w:rsidRDefault="00FB3783" w:rsidP="00FB3783">
            <w:pPr>
              <w:tabs>
                <w:tab w:val="left" w:pos="3015"/>
              </w:tabs>
              <w:rPr>
                <w:rFonts w:cstheme="minorHAnsi"/>
                <w:iCs/>
              </w:rPr>
            </w:pPr>
            <w:r w:rsidRPr="00CE33AB">
              <w:rPr>
                <w:rFonts w:ascii="Calibri" w:eastAsia="Malgun Gothic" w:hAnsi="Calibri" w:cs="Calibri"/>
                <w:iCs/>
              </w:rPr>
              <w:t>Učenik razumije većinu</w:t>
            </w:r>
            <w:r w:rsidRPr="00CE33AB">
              <w:rPr>
                <w:rFonts w:cstheme="minorHAnsi"/>
                <w:iCs/>
              </w:rPr>
              <w:t xml:space="preserve"> riječi, izraza i naredbi. </w:t>
            </w:r>
            <w:r w:rsidRPr="00CE33AB">
              <w:rPr>
                <w:rFonts w:ascii="Calibri" w:eastAsia="Malgun Gothic" w:hAnsi="Calibri" w:cs="Calibri"/>
                <w:iCs/>
              </w:rPr>
              <w:t>Uspješno povezuje vizualne i auditivne jezične sadržaje uz manje pogreške.</w:t>
            </w:r>
            <w:r w:rsidRPr="00CE33AB">
              <w:rPr>
                <w:rFonts w:cstheme="minorHAnsi"/>
                <w:iCs/>
              </w:rPr>
              <w:t xml:space="preserve"> </w:t>
            </w:r>
            <w:r w:rsidRPr="00CE33AB">
              <w:rPr>
                <w:rFonts w:ascii="Calibri" w:eastAsia="Malgun Gothic" w:hAnsi="Calibri" w:cs="Calibri"/>
                <w:iCs/>
              </w:rPr>
              <w:t>Razumije skoro svako pitanje i izlaganje u normalnom tempu i govoru ali</w:t>
            </w:r>
            <w:r w:rsidRPr="00CE33AB">
              <w:rPr>
                <w:rFonts w:cstheme="minorHAnsi"/>
                <w:iCs/>
              </w:rPr>
              <w:t xml:space="preserve"> je ponekad potrebn</w:t>
            </w:r>
            <w:r w:rsidRPr="00CE33AB">
              <w:rPr>
                <w:rFonts w:ascii="Calibri" w:eastAsia="Malgun Gothic" w:hAnsi="Calibri" w:cs="Calibri"/>
                <w:iCs/>
              </w:rPr>
              <w:t xml:space="preserve">o ponoviti. </w:t>
            </w:r>
            <w:r w:rsidRPr="00CE33AB">
              <w:rPr>
                <w:rFonts w:cstheme="minorHAnsi"/>
                <w:iCs/>
              </w:rPr>
              <w:t xml:space="preserve">Odslušani </w:t>
            </w:r>
            <w:r w:rsidRPr="00CE33AB">
              <w:rPr>
                <w:rFonts w:ascii="Calibri" w:eastAsia="Malgun Gothic" w:hAnsi="Calibri" w:cs="Calibri"/>
                <w:iCs/>
              </w:rPr>
              <w:t xml:space="preserve">tekst razumije u cijelost, ali ne i svaku pojedinost.  </w:t>
            </w:r>
          </w:p>
        </w:tc>
      </w:tr>
      <w:tr w:rsidR="00FB3783" w:rsidRPr="007205E0" w14:paraId="32D46F37" w14:textId="77777777" w:rsidTr="0002303A">
        <w:trPr>
          <w:trHeight w:val="1425"/>
        </w:trPr>
        <w:tc>
          <w:tcPr>
            <w:tcW w:w="3686" w:type="dxa"/>
            <w:vMerge/>
          </w:tcPr>
          <w:p w14:paraId="1F560CFC" w14:textId="77777777" w:rsidR="00FB3783" w:rsidRPr="007205E0" w:rsidRDefault="00FB3783" w:rsidP="00FB3783">
            <w:pPr>
              <w:tabs>
                <w:tab w:val="left" w:pos="3015"/>
              </w:tabs>
            </w:pPr>
          </w:p>
        </w:tc>
        <w:tc>
          <w:tcPr>
            <w:tcW w:w="1843" w:type="dxa"/>
            <w:vMerge/>
          </w:tcPr>
          <w:p w14:paraId="433CE083" w14:textId="77777777" w:rsidR="00FB3783" w:rsidRPr="007205E0" w:rsidRDefault="00FB3783" w:rsidP="00FB378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117DC793" w14:textId="77777777" w:rsidR="00FB3783" w:rsidRPr="007205E0" w:rsidRDefault="00FB3783" w:rsidP="00FB3783">
            <w:pPr>
              <w:tabs>
                <w:tab w:val="left" w:pos="3015"/>
              </w:tabs>
              <w:rPr>
                <w:rFonts w:cstheme="minorHAnsi"/>
                <w:b/>
                <w:i/>
              </w:rPr>
            </w:pPr>
            <w:r w:rsidRPr="007205E0">
              <w:rPr>
                <w:rFonts w:cstheme="minorHAnsi"/>
                <w:b/>
                <w:i/>
              </w:rPr>
              <w:t>DOBAR (3)</w:t>
            </w:r>
          </w:p>
        </w:tc>
        <w:tc>
          <w:tcPr>
            <w:tcW w:w="3260" w:type="dxa"/>
          </w:tcPr>
          <w:p w14:paraId="215E1EE8" w14:textId="77777777" w:rsidR="00FB3783" w:rsidRPr="00CE33AB" w:rsidRDefault="00FB3783" w:rsidP="00FB3783">
            <w:pPr>
              <w:tabs>
                <w:tab w:val="left" w:pos="3015"/>
              </w:tabs>
              <w:rPr>
                <w:rFonts w:cstheme="minorHAnsi"/>
                <w:iCs/>
              </w:rPr>
            </w:pPr>
            <w:r w:rsidRPr="00CE33AB">
              <w:rPr>
                <w:rFonts w:cstheme="minorHAnsi"/>
                <w:iCs/>
              </w:rPr>
              <w:t xml:space="preserve">Odslušani </w:t>
            </w:r>
            <w:r w:rsidRPr="00CE33AB">
              <w:rPr>
                <w:rFonts w:ascii="Calibri" w:eastAsia="Malgun Gothic" w:hAnsi="Calibri" w:cs="Calibri"/>
                <w:iCs/>
              </w:rPr>
              <w:t xml:space="preserve"> tekst sadržajno razumije približno točno. Teže se snalazi u postavljenim zadacima. Razumije skoro svako postavljeno pitanje, ali je ponekad nužno ponoviti ili pojednostaviti neke dijelove</w:t>
            </w:r>
            <w:r w:rsidRPr="00CE33AB">
              <w:rPr>
                <w:rFonts w:cstheme="minorHAnsi"/>
                <w:iCs/>
              </w:rPr>
              <w:t>. Uz pomoć i navođenje učitelja izdvaja ključnu informaciju.</w:t>
            </w:r>
          </w:p>
        </w:tc>
      </w:tr>
      <w:tr w:rsidR="00FB3783" w:rsidRPr="007205E0" w14:paraId="41C01ECF" w14:textId="77777777" w:rsidTr="0002303A">
        <w:trPr>
          <w:trHeight w:val="977"/>
        </w:trPr>
        <w:tc>
          <w:tcPr>
            <w:tcW w:w="3686" w:type="dxa"/>
            <w:vMerge/>
          </w:tcPr>
          <w:p w14:paraId="1ABB6F05" w14:textId="77777777" w:rsidR="00FB3783" w:rsidRPr="007205E0" w:rsidRDefault="00FB3783" w:rsidP="00FB3783">
            <w:pPr>
              <w:tabs>
                <w:tab w:val="left" w:pos="3015"/>
              </w:tabs>
            </w:pPr>
          </w:p>
        </w:tc>
        <w:tc>
          <w:tcPr>
            <w:tcW w:w="1843" w:type="dxa"/>
            <w:vMerge/>
          </w:tcPr>
          <w:p w14:paraId="239EC4B9" w14:textId="77777777" w:rsidR="00FB3783" w:rsidRPr="007205E0" w:rsidRDefault="00FB3783" w:rsidP="00FB378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1CED9FA3" w14:textId="77777777" w:rsidR="00FB3783" w:rsidRPr="007205E0" w:rsidRDefault="00FB3783" w:rsidP="00FB3783">
            <w:pPr>
              <w:tabs>
                <w:tab w:val="left" w:pos="3015"/>
              </w:tabs>
              <w:rPr>
                <w:rFonts w:cstheme="minorHAnsi"/>
                <w:b/>
                <w:i/>
              </w:rPr>
            </w:pPr>
            <w:r w:rsidRPr="007205E0">
              <w:rPr>
                <w:rFonts w:cstheme="minorHAnsi"/>
                <w:b/>
                <w:i/>
              </w:rPr>
              <w:t>DOVOLJAN (2)</w:t>
            </w:r>
          </w:p>
        </w:tc>
        <w:tc>
          <w:tcPr>
            <w:tcW w:w="3260" w:type="dxa"/>
          </w:tcPr>
          <w:p w14:paraId="6311ED0E" w14:textId="77777777" w:rsidR="00FB3783" w:rsidRPr="00CE33AB" w:rsidRDefault="00916789" w:rsidP="00FB3783">
            <w:pPr>
              <w:tabs>
                <w:tab w:val="left" w:pos="3015"/>
              </w:tabs>
              <w:rPr>
                <w:rFonts w:cstheme="minorHAnsi"/>
                <w:iCs/>
              </w:rPr>
            </w:pPr>
            <w:r w:rsidRPr="00CE33AB">
              <w:rPr>
                <w:rFonts w:ascii="Calibri" w:eastAsia="Malgun Gothic" w:hAnsi="Calibri" w:cs="Calibri"/>
                <w:iCs/>
              </w:rPr>
              <w:t xml:space="preserve">Ima teškoća u razumijevanju pitanja, izlaganju i slušanju teksta. Jedva shvaća i uz objašnjenja i pojednostavljenja. Daje kratke odgovore. Fond riječi je minimalan i razumije samo najjednostavnija pitanja. Uz poteškoće, sporo i s puno pogrešaka rješava usmeno postavljen zadatak. Razumije vrlo malo, traži pomoć i dodatna objašnjenja. </w:t>
            </w:r>
          </w:p>
        </w:tc>
      </w:tr>
      <w:tr w:rsidR="00A94519" w:rsidRPr="007205E0" w14:paraId="57B49254" w14:textId="77777777" w:rsidTr="0002303A">
        <w:trPr>
          <w:trHeight w:val="977"/>
        </w:trPr>
        <w:tc>
          <w:tcPr>
            <w:tcW w:w="3686" w:type="dxa"/>
          </w:tcPr>
          <w:p w14:paraId="026AB42F" w14:textId="77777777" w:rsidR="00A94519" w:rsidRPr="007205E0" w:rsidRDefault="00A94519" w:rsidP="00FB3783">
            <w:pPr>
              <w:tabs>
                <w:tab w:val="left" w:pos="3015"/>
              </w:tabs>
            </w:pPr>
            <w:r w:rsidRPr="007205E0">
              <w:rPr>
                <w:b/>
              </w:rPr>
              <w:t>Napomena:</w:t>
            </w:r>
            <w:r w:rsidRPr="007205E0">
              <w:t xml:space="preserve"> U djelatnostima slušanja i čitanja kratak tekst u 5. razredu ima 100 – 200 riječi</w:t>
            </w:r>
          </w:p>
        </w:tc>
        <w:tc>
          <w:tcPr>
            <w:tcW w:w="6946" w:type="dxa"/>
            <w:gridSpan w:val="3"/>
          </w:tcPr>
          <w:p w14:paraId="528F1F67" w14:textId="77777777" w:rsidR="00A94519" w:rsidRPr="007205E0" w:rsidRDefault="00A94519" w:rsidP="00A94519">
            <w:pPr>
              <w:tabs>
                <w:tab w:val="left" w:pos="3015"/>
              </w:tabs>
              <w:rPr>
                <w:rFonts w:ascii="Calibri" w:eastAsia="Malgun Gothic" w:hAnsi="Calibri" w:cs="Calibri"/>
              </w:rPr>
            </w:pPr>
            <w:r w:rsidRPr="007205E0">
              <w:rPr>
                <w:rFonts w:ascii="Calibri" w:eastAsia="Malgun Gothic" w:hAnsi="Calibri" w:cs="Calibri"/>
              </w:rPr>
              <w:t>Preporučene tekstne vrste za slušanje s razumijevanjem: mini dijaloz</w:t>
            </w:r>
            <w:r w:rsidR="0034318C" w:rsidRPr="007205E0">
              <w:rPr>
                <w:rFonts w:ascii="Calibri" w:eastAsia="Malgun Gothic" w:hAnsi="Calibri" w:cs="Calibri"/>
              </w:rPr>
              <w:t xml:space="preserve">i, kraći opisi, pjesmice te </w:t>
            </w:r>
            <w:r w:rsidRPr="007205E0">
              <w:rPr>
                <w:rFonts w:ascii="Calibri" w:eastAsia="Malgun Gothic" w:hAnsi="Calibri" w:cs="Calibri"/>
              </w:rPr>
              <w:t>dokumentarni ili igrani video/audio isječci  zbog što  boljeg usvajanja izgovora, intonacije i naglaska izvornih govornika.</w:t>
            </w:r>
          </w:p>
        </w:tc>
      </w:tr>
    </w:tbl>
    <w:p w14:paraId="455E7E2D" w14:textId="77777777" w:rsidR="0062772B" w:rsidRPr="007205E0" w:rsidRDefault="0062772B" w:rsidP="00FB3783">
      <w:pPr>
        <w:tabs>
          <w:tab w:val="left" w:pos="3015"/>
        </w:tabs>
      </w:pPr>
    </w:p>
    <w:p w14:paraId="551B6022" w14:textId="77777777" w:rsidR="0002303A" w:rsidRPr="007205E0" w:rsidRDefault="0002303A" w:rsidP="00FB3783">
      <w:pPr>
        <w:tabs>
          <w:tab w:val="left" w:pos="3015"/>
        </w:tabs>
      </w:pPr>
    </w:p>
    <w:p w14:paraId="1643E5C0" w14:textId="3E84D6E4" w:rsidR="0002303A" w:rsidRDefault="0002303A" w:rsidP="00FB3783">
      <w:pPr>
        <w:tabs>
          <w:tab w:val="left" w:pos="3015"/>
        </w:tabs>
      </w:pPr>
    </w:p>
    <w:p w14:paraId="0934B39C" w14:textId="77777777" w:rsidR="00541D40" w:rsidRPr="007205E0" w:rsidRDefault="00541D40" w:rsidP="00FB3783">
      <w:pPr>
        <w:tabs>
          <w:tab w:val="left" w:pos="3015"/>
        </w:tabs>
      </w:pPr>
    </w:p>
    <w:tbl>
      <w:tblPr>
        <w:tblStyle w:val="Reetkatablice"/>
        <w:tblW w:w="10779" w:type="dxa"/>
        <w:tblInd w:w="-601" w:type="dxa"/>
        <w:tblLook w:val="04A0" w:firstRow="1" w:lastRow="0" w:firstColumn="1" w:lastColumn="0" w:noHBand="0" w:noVBand="1"/>
      </w:tblPr>
      <w:tblGrid>
        <w:gridCol w:w="3686"/>
        <w:gridCol w:w="1985"/>
        <w:gridCol w:w="1701"/>
        <w:gridCol w:w="3407"/>
      </w:tblGrid>
      <w:tr w:rsidR="0062772B" w:rsidRPr="007205E0" w14:paraId="6711BEF2" w14:textId="77777777" w:rsidTr="0002303A">
        <w:tc>
          <w:tcPr>
            <w:tcW w:w="3686" w:type="dxa"/>
            <w:shd w:val="clear" w:color="auto" w:fill="92CDDC" w:themeFill="accent5" w:themeFillTint="99"/>
          </w:tcPr>
          <w:p w14:paraId="45D1B1B8" w14:textId="77777777" w:rsidR="0062772B" w:rsidRPr="007205E0" w:rsidRDefault="0062772B" w:rsidP="00727984">
            <w:pPr>
              <w:tabs>
                <w:tab w:val="left" w:pos="3015"/>
              </w:tabs>
              <w:rPr>
                <w:b/>
              </w:rPr>
            </w:pPr>
            <w:r w:rsidRPr="007205E0">
              <w:rPr>
                <w:b/>
              </w:rPr>
              <w:lastRenderedPageBreak/>
              <w:t>ELEMENT OCJENJIVANJA</w:t>
            </w:r>
          </w:p>
        </w:tc>
        <w:tc>
          <w:tcPr>
            <w:tcW w:w="1985" w:type="dxa"/>
            <w:shd w:val="clear" w:color="auto" w:fill="92CDDC" w:themeFill="accent5" w:themeFillTint="99"/>
          </w:tcPr>
          <w:p w14:paraId="189BB7D0" w14:textId="77777777" w:rsidR="0062772B" w:rsidRPr="007205E0" w:rsidRDefault="0062772B" w:rsidP="00727984">
            <w:pPr>
              <w:tabs>
                <w:tab w:val="left" w:pos="3015"/>
              </w:tabs>
              <w:rPr>
                <w:b/>
              </w:rPr>
            </w:pPr>
            <w:r w:rsidRPr="007205E0">
              <w:rPr>
                <w:b/>
              </w:rPr>
              <w:t>ISHODI</w:t>
            </w:r>
          </w:p>
        </w:tc>
        <w:tc>
          <w:tcPr>
            <w:tcW w:w="5108" w:type="dxa"/>
            <w:gridSpan w:val="2"/>
            <w:shd w:val="clear" w:color="auto" w:fill="92CDDC" w:themeFill="accent5" w:themeFillTint="99"/>
          </w:tcPr>
          <w:p w14:paraId="28E7637B" w14:textId="77777777" w:rsidR="0062772B" w:rsidRPr="007205E0" w:rsidRDefault="0062772B" w:rsidP="00727984">
            <w:pPr>
              <w:tabs>
                <w:tab w:val="left" w:pos="3015"/>
              </w:tabs>
              <w:rPr>
                <w:b/>
              </w:rPr>
            </w:pPr>
            <w:r w:rsidRPr="007205E0">
              <w:rPr>
                <w:b/>
              </w:rPr>
              <w:t>KRITERIJI ZA</w:t>
            </w:r>
            <w:r w:rsidR="00061B39" w:rsidRPr="007205E0">
              <w:rPr>
                <w:b/>
              </w:rPr>
              <w:t xml:space="preserve"> </w:t>
            </w:r>
            <w:r w:rsidRPr="007205E0">
              <w:rPr>
                <w:b/>
              </w:rPr>
              <w:t>VREDNOVANJE ISHODA</w:t>
            </w:r>
          </w:p>
          <w:p w14:paraId="4FE03302" w14:textId="77777777" w:rsidR="0062772B" w:rsidRPr="007205E0" w:rsidRDefault="0062772B" w:rsidP="00727984">
            <w:pPr>
              <w:tabs>
                <w:tab w:val="left" w:pos="3015"/>
              </w:tabs>
              <w:rPr>
                <w:b/>
              </w:rPr>
            </w:pPr>
          </w:p>
        </w:tc>
      </w:tr>
      <w:tr w:rsidR="006C73A4" w:rsidRPr="007205E0" w14:paraId="23065690" w14:textId="77777777" w:rsidTr="0002303A">
        <w:trPr>
          <w:trHeight w:val="516"/>
        </w:trPr>
        <w:tc>
          <w:tcPr>
            <w:tcW w:w="3686" w:type="dxa"/>
          </w:tcPr>
          <w:p w14:paraId="2ED74758" w14:textId="77777777" w:rsidR="006C73A4" w:rsidRPr="007205E0" w:rsidRDefault="006C73A4" w:rsidP="00727984">
            <w:pPr>
              <w:tabs>
                <w:tab w:val="left" w:pos="3015"/>
              </w:tabs>
              <w:rPr>
                <w:b/>
                <w:color w:val="FF0000"/>
              </w:rPr>
            </w:pPr>
          </w:p>
          <w:p w14:paraId="13D8D75C" w14:textId="77777777" w:rsidR="006C73A4" w:rsidRPr="007205E0" w:rsidRDefault="006C73A4" w:rsidP="00727984">
            <w:pPr>
              <w:tabs>
                <w:tab w:val="left" w:pos="3015"/>
              </w:tabs>
              <w:rPr>
                <w:b/>
              </w:rPr>
            </w:pPr>
            <w:r w:rsidRPr="007205E0">
              <w:rPr>
                <w:b/>
                <w:color w:val="FF0000"/>
              </w:rPr>
              <w:t>ČITANJE S RAZUMIJEVANJEM</w:t>
            </w:r>
          </w:p>
          <w:p w14:paraId="00CA967A" w14:textId="77777777" w:rsidR="006C73A4" w:rsidRPr="007205E0" w:rsidRDefault="006C73A4" w:rsidP="00727984">
            <w:pPr>
              <w:tabs>
                <w:tab w:val="left" w:pos="3015"/>
              </w:tabs>
            </w:pPr>
          </w:p>
        </w:tc>
        <w:tc>
          <w:tcPr>
            <w:tcW w:w="1985" w:type="dxa"/>
            <w:vMerge w:val="restart"/>
          </w:tcPr>
          <w:p w14:paraId="76FB86AE" w14:textId="77777777" w:rsidR="006C73A4" w:rsidRPr="007205E0" w:rsidRDefault="006C73A4" w:rsidP="0062772B">
            <w:pPr>
              <w:spacing w:line="360" w:lineRule="auto"/>
              <w:rPr>
                <w:rFonts w:cstheme="minorHAnsi"/>
              </w:rPr>
            </w:pPr>
          </w:p>
          <w:p w14:paraId="2A6AC28A" w14:textId="77777777" w:rsidR="006C73A4" w:rsidRPr="007205E0" w:rsidRDefault="006C73A4" w:rsidP="0062772B">
            <w:pPr>
              <w:spacing w:line="360" w:lineRule="auto"/>
              <w:rPr>
                <w:rFonts w:cstheme="minorHAnsi"/>
              </w:rPr>
            </w:pPr>
            <w:r w:rsidRPr="007205E0">
              <w:rPr>
                <w:rFonts w:cstheme="minorHAnsi"/>
              </w:rPr>
              <w:t>A.5.1. UČENIK RAZUMIJE KRATAK I JEDNOSTAVAN TEKST POZNATE TEMATIKE PRI SLUŠANJU I ČITANJU.</w:t>
            </w:r>
          </w:p>
          <w:p w14:paraId="5CB5FAC7" w14:textId="77777777" w:rsidR="006C73A4" w:rsidRPr="007205E0" w:rsidRDefault="00C41EA2" w:rsidP="0062772B">
            <w:pPr>
              <w:spacing w:line="360" w:lineRule="auto"/>
              <w:rPr>
                <w:rFonts w:cstheme="minorHAnsi"/>
              </w:rPr>
            </w:pPr>
            <w:r w:rsidRPr="007205E0">
              <w:rPr>
                <w:rFonts w:cstheme="minorHAnsi"/>
              </w:rPr>
              <w:t xml:space="preserve">(vrednuje se i  formativno i </w:t>
            </w:r>
            <w:proofErr w:type="spellStart"/>
            <w:r w:rsidRPr="007205E0">
              <w:rPr>
                <w:rFonts w:cstheme="minorHAnsi"/>
              </w:rPr>
              <w:t>sumativno</w:t>
            </w:r>
            <w:proofErr w:type="spellEnd"/>
            <w:r w:rsidRPr="007205E0">
              <w:rPr>
                <w:rFonts w:cstheme="minorHAnsi"/>
              </w:rPr>
              <w:t>)</w:t>
            </w:r>
          </w:p>
          <w:p w14:paraId="4C628B8B" w14:textId="77777777" w:rsidR="006C73A4" w:rsidRPr="007205E0" w:rsidRDefault="006C73A4" w:rsidP="0062772B">
            <w:pPr>
              <w:spacing w:line="360" w:lineRule="auto"/>
              <w:rPr>
                <w:rFonts w:cstheme="minorHAnsi"/>
              </w:rPr>
            </w:pPr>
            <w:r w:rsidRPr="007205E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7B9038DF" w14:textId="77777777" w:rsidR="006C73A4" w:rsidRPr="007205E0" w:rsidRDefault="006C73A4" w:rsidP="00727984">
            <w:pPr>
              <w:tabs>
                <w:tab w:val="left" w:pos="3015"/>
              </w:tabs>
              <w:rPr>
                <w:rFonts w:cstheme="minorHAnsi"/>
              </w:rPr>
            </w:pPr>
            <w:r w:rsidRPr="007205E0">
              <w:rPr>
                <w:rFonts w:ascii="Calibri" w:eastAsia="Malgun Gothic" w:hAnsi="Calibri" w:cs="Calibri"/>
                <w:b/>
                <w:i/>
              </w:rPr>
              <w:t xml:space="preserve">ODLIČAN (5) </w:t>
            </w:r>
            <w:r w:rsidRPr="007205E0">
              <w:rPr>
                <w:rFonts w:ascii="Calibri" w:eastAsia="Malgun Gothic" w:hAnsi="Calibri" w:cs="Calibri"/>
                <w:i/>
              </w:rPr>
              <w:t xml:space="preserve"> </w:t>
            </w:r>
          </w:p>
        </w:tc>
        <w:tc>
          <w:tcPr>
            <w:tcW w:w="3407" w:type="dxa"/>
            <w:vMerge w:val="restart"/>
          </w:tcPr>
          <w:p w14:paraId="66E2B9FF" w14:textId="77777777" w:rsidR="006C73A4" w:rsidRPr="007205E0" w:rsidRDefault="006C73A4" w:rsidP="00727984">
            <w:pPr>
              <w:tabs>
                <w:tab w:val="left" w:pos="3015"/>
              </w:tabs>
              <w:rPr>
                <w:rFonts w:cstheme="minorHAnsi"/>
              </w:rPr>
            </w:pPr>
            <w:r w:rsidRPr="007205E0">
              <w:rPr>
                <w:rFonts w:ascii="Calibri" w:eastAsia="Malgun Gothic" w:hAnsi="Calibri" w:cs="Calibri"/>
              </w:rPr>
              <w:t>Učenik lako čita riječi, jednostavne rečenice i kraće tekstove te uočava pravila ortografije. Ima pravilan izgovor. Učenik ima razvijenu vještinu izražajnog čitanja i lako pamti pismovnu sliku riječi i rečenica.</w:t>
            </w:r>
            <w:r w:rsidRPr="007205E0">
              <w:rPr>
                <w:rFonts w:cstheme="minorHAnsi"/>
              </w:rPr>
              <w:t xml:space="preserve"> Poštuje intonacijska obilježja jednostavne rečenice. </w:t>
            </w:r>
            <w:bookmarkStart w:id="1" w:name="_Hlk39514896"/>
            <w:r w:rsidRPr="007205E0">
              <w:rPr>
                <w:rFonts w:cstheme="minorHAnsi"/>
              </w:rPr>
              <w:t xml:space="preserve">Razumije osnovnu poruku teksta i bez problema izdvaja </w:t>
            </w:r>
            <w:bookmarkEnd w:id="1"/>
            <w:r w:rsidRPr="007205E0">
              <w:rPr>
                <w:rFonts w:cstheme="minorHAnsi"/>
              </w:rPr>
              <w:t>ključnu informaciju.</w:t>
            </w:r>
          </w:p>
        </w:tc>
      </w:tr>
      <w:tr w:rsidR="006C73A4" w:rsidRPr="007205E0" w14:paraId="63F729A6" w14:textId="77777777" w:rsidTr="0002303A">
        <w:trPr>
          <w:trHeight w:val="1080"/>
        </w:trPr>
        <w:tc>
          <w:tcPr>
            <w:tcW w:w="3686" w:type="dxa"/>
            <w:vMerge w:val="restart"/>
          </w:tcPr>
          <w:p w14:paraId="45338D82" w14:textId="77777777" w:rsidR="006C73A4" w:rsidRPr="007205E0" w:rsidRDefault="006C73A4" w:rsidP="00727984">
            <w:pPr>
              <w:tabs>
                <w:tab w:val="left" w:pos="3015"/>
              </w:tabs>
            </w:pPr>
          </w:p>
          <w:p w14:paraId="65C87ABB" w14:textId="77777777" w:rsidR="006C73A4" w:rsidRPr="007205E0" w:rsidRDefault="006C73A4" w:rsidP="00194C55">
            <w:pPr>
              <w:shd w:val="clear" w:color="auto" w:fill="92CDDC" w:themeFill="accent5" w:themeFillTint="99"/>
              <w:tabs>
                <w:tab w:val="left" w:pos="3015"/>
              </w:tabs>
              <w:rPr>
                <w:b/>
              </w:rPr>
            </w:pPr>
            <w:r w:rsidRPr="007205E0">
              <w:rPr>
                <w:b/>
              </w:rPr>
              <w:t>FORMATIVNO VREDNOVANJE:</w:t>
            </w:r>
          </w:p>
          <w:p w14:paraId="57195536" w14:textId="77777777" w:rsidR="006C73A4" w:rsidRPr="007205E0" w:rsidRDefault="006C73A4" w:rsidP="00727984">
            <w:pPr>
              <w:tabs>
                <w:tab w:val="left" w:pos="3015"/>
              </w:tabs>
            </w:pPr>
            <w:r w:rsidRPr="007205E0">
              <w:t>- anegdotalne bilješke</w:t>
            </w:r>
          </w:p>
          <w:p w14:paraId="01E6ED6F" w14:textId="77777777" w:rsidR="006C73A4" w:rsidRPr="007205E0" w:rsidRDefault="006C73A4" w:rsidP="00727984">
            <w:pPr>
              <w:tabs>
                <w:tab w:val="left" w:pos="3015"/>
              </w:tabs>
            </w:pPr>
            <w:r w:rsidRPr="007205E0">
              <w:t>- promatranje</w:t>
            </w:r>
          </w:p>
          <w:p w14:paraId="132F759F" w14:textId="77777777" w:rsidR="006C73A4" w:rsidRPr="007205E0" w:rsidRDefault="006C73A4" w:rsidP="00727984">
            <w:pPr>
              <w:tabs>
                <w:tab w:val="left" w:pos="3015"/>
              </w:tabs>
            </w:pPr>
            <w:r w:rsidRPr="007205E0">
              <w:t>- domaća zadaća</w:t>
            </w:r>
          </w:p>
          <w:p w14:paraId="1EC01461" w14:textId="77777777" w:rsidR="006C73A4" w:rsidRPr="007205E0" w:rsidRDefault="006C73A4" w:rsidP="00727984">
            <w:pPr>
              <w:tabs>
                <w:tab w:val="left" w:pos="3015"/>
              </w:tabs>
            </w:pPr>
            <w:r w:rsidRPr="007205E0">
              <w:t xml:space="preserve">- propitivanje za provjeru </w:t>
            </w:r>
          </w:p>
          <w:p w14:paraId="49DA9FE2" w14:textId="77777777" w:rsidR="006C73A4" w:rsidRPr="007205E0" w:rsidRDefault="006C73A4" w:rsidP="00727984">
            <w:pPr>
              <w:tabs>
                <w:tab w:val="left" w:pos="3015"/>
              </w:tabs>
              <w:ind w:firstLine="90"/>
            </w:pPr>
            <w:r w:rsidRPr="007205E0">
              <w:t>razumijevanja</w:t>
            </w:r>
          </w:p>
          <w:p w14:paraId="6334885A" w14:textId="77777777" w:rsidR="006C73A4" w:rsidRPr="007205E0" w:rsidRDefault="0002303A" w:rsidP="00727984">
            <w:pPr>
              <w:tabs>
                <w:tab w:val="left" w:pos="3015"/>
              </w:tabs>
            </w:pPr>
            <w:r w:rsidRPr="007205E0">
              <w:t>-</w:t>
            </w:r>
            <w:r w:rsidR="006C73A4" w:rsidRPr="007205E0">
              <w:t xml:space="preserve"> izlazne kartice</w:t>
            </w:r>
          </w:p>
          <w:p w14:paraId="715FCA12" w14:textId="77777777" w:rsidR="006C73A4" w:rsidRPr="007205E0" w:rsidRDefault="006C73A4" w:rsidP="00727984">
            <w:pPr>
              <w:tabs>
                <w:tab w:val="left" w:pos="3015"/>
              </w:tabs>
            </w:pPr>
            <w:r w:rsidRPr="007205E0">
              <w:t>-kratka pisana provjera</w:t>
            </w:r>
          </w:p>
          <w:p w14:paraId="02D80B87" w14:textId="77777777" w:rsidR="006C73A4" w:rsidRPr="007205E0" w:rsidRDefault="006C73A4" w:rsidP="00727984">
            <w:pPr>
              <w:tabs>
                <w:tab w:val="left" w:pos="3015"/>
              </w:tabs>
            </w:pPr>
            <w:r w:rsidRPr="007205E0">
              <w:t>-kviz</w:t>
            </w:r>
          </w:p>
          <w:p w14:paraId="353EFE9A" w14:textId="77777777" w:rsidR="006C73A4" w:rsidRPr="007205E0" w:rsidRDefault="006C73A4" w:rsidP="00727984">
            <w:pPr>
              <w:tabs>
                <w:tab w:val="left" w:pos="3015"/>
              </w:tabs>
            </w:pPr>
            <w:r w:rsidRPr="007205E0">
              <w:t>-portfolio</w:t>
            </w:r>
          </w:p>
          <w:p w14:paraId="4CBA3B81" w14:textId="77777777" w:rsidR="006C73A4" w:rsidRPr="007205E0" w:rsidRDefault="006C73A4" w:rsidP="00727984">
            <w:pPr>
              <w:tabs>
                <w:tab w:val="left" w:pos="3015"/>
              </w:tabs>
            </w:pPr>
          </w:p>
          <w:p w14:paraId="1F89A160" w14:textId="77777777" w:rsidR="006C73A4" w:rsidRPr="007205E0" w:rsidRDefault="006C73A4" w:rsidP="00194C55">
            <w:pPr>
              <w:shd w:val="clear" w:color="auto" w:fill="92CDDC" w:themeFill="accent5" w:themeFillTint="99"/>
              <w:tabs>
                <w:tab w:val="left" w:pos="3015"/>
              </w:tabs>
              <w:rPr>
                <w:b/>
              </w:rPr>
            </w:pPr>
            <w:r w:rsidRPr="007205E0">
              <w:rPr>
                <w:b/>
              </w:rPr>
              <w:t>SUMATIVNO VREDNOVANJE:</w:t>
            </w:r>
          </w:p>
          <w:p w14:paraId="7E00ADB9" w14:textId="77777777" w:rsidR="00D6215B" w:rsidRPr="007205E0" w:rsidRDefault="00D6215B" w:rsidP="00727984">
            <w:pPr>
              <w:tabs>
                <w:tab w:val="left" w:pos="3015"/>
              </w:tabs>
            </w:pPr>
            <w:r w:rsidRPr="007205E0">
              <w:t xml:space="preserve">- rubrika (zadatci otvorenog </w:t>
            </w:r>
          </w:p>
          <w:p w14:paraId="7B1587D7" w14:textId="77777777" w:rsidR="00D6215B" w:rsidRPr="007205E0" w:rsidRDefault="00D6215B" w:rsidP="00D6215B">
            <w:pPr>
              <w:tabs>
                <w:tab w:val="left" w:pos="3015"/>
              </w:tabs>
              <w:ind w:firstLine="90"/>
            </w:pPr>
            <w:r w:rsidRPr="007205E0">
              <w:t xml:space="preserve">tipa: odgovori na pitanja,  </w:t>
            </w:r>
          </w:p>
          <w:p w14:paraId="04094A35" w14:textId="77777777" w:rsidR="00D6215B" w:rsidRPr="007205E0" w:rsidRDefault="00D6215B" w:rsidP="00D6215B">
            <w:pPr>
              <w:tabs>
                <w:tab w:val="left" w:pos="3015"/>
              </w:tabs>
              <w:ind w:firstLine="90"/>
            </w:pPr>
            <w:r w:rsidRPr="007205E0">
              <w:t xml:space="preserve">prepričavanje,  dovršavanje </w:t>
            </w:r>
          </w:p>
          <w:p w14:paraId="7370738C" w14:textId="77777777" w:rsidR="006C73A4" w:rsidRPr="007205E0" w:rsidRDefault="00D6215B" w:rsidP="00D6215B">
            <w:pPr>
              <w:tabs>
                <w:tab w:val="left" w:pos="3015"/>
              </w:tabs>
              <w:ind w:firstLine="90"/>
            </w:pPr>
            <w:r w:rsidRPr="007205E0">
              <w:t>rečenica i sl.)</w:t>
            </w:r>
          </w:p>
          <w:p w14:paraId="3C0DA6B7" w14:textId="77777777" w:rsidR="006C73A4" w:rsidRPr="007205E0" w:rsidRDefault="006C73A4" w:rsidP="00727984">
            <w:pPr>
              <w:tabs>
                <w:tab w:val="left" w:pos="3015"/>
              </w:tabs>
            </w:pPr>
            <w:r w:rsidRPr="007205E0">
              <w:t xml:space="preserve">-pisana provjera </w:t>
            </w:r>
          </w:p>
          <w:p w14:paraId="72C180D6" w14:textId="77777777" w:rsidR="006C73A4" w:rsidRPr="007205E0" w:rsidRDefault="006C73A4" w:rsidP="00727984">
            <w:pPr>
              <w:tabs>
                <w:tab w:val="left" w:pos="3015"/>
              </w:tabs>
            </w:pPr>
            <w:r w:rsidRPr="007205E0">
              <w:t>- usmena ispitivanja</w:t>
            </w:r>
          </w:p>
          <w:p w14:paraId="04788117" w14:textId="77777777" w:rsidR="006C73A4" w:rsidRPr="007205E0" w:rsidRDefault="00D6215B" w:rsidP="00727984">
            <w:pPr>
              <w:tabs>
                <w:tab w:val="left" w:pos="3015"/>
              </w:tabs>
            </w:pPr>
            <w:r w:rsidRPr="007205E0">
              <w:t>- prezentacija</w:t>
            </w:r>
          </w:p>
        </w:tc>
        <w:tc>
          <w:tcPr>
            <w:tcW w:w="1985" w:type="dxa"/>
            <w:vMerge/>
          </w:tcPr>
          <w:p w14:paraId="1DFCFFD6" w14:textId="77777777" w:rsidR="006C73A4" w:rsidRPr="007205E0" w:rsidRDefault="006C73A4" w:rsidP="0062772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0DEF7C3A" w14:textId="77777777" w:rsidR="006C73A4" w:rsidRPr="007205E0" w:rsidRDefault="006C73A4" w:rsidP="00727984">
            <w:pPr>
              <w:tabs>
                <w:tab w:val="left" w:pos="3015"/>
              </w:tabs>
              <w:rPr>
                <w:rFonts w:ascii="Calibri" w:eastAsia="Malgun Gothic" w:hAnsi="Calibri" w:cs="Calibri"/>
                <w:b/>
                <w:i/>
              </w:rPr>
            </w:pPr>
          </w:p>
        </w:tc>
        <w:tc>
          <w:tcPr>
            <w:tcW w:w="3407" w:type="dxa"/>
            <w:vMerge/>
          </w:tcPr>
          <w:p w14:paraId="377D7B7D" w14:textId="77777777" w:rsidR="006C73A4" w:rsidRPr="007205E0" w:rsidRDefault="006C73A4" w:rsidP="00727984">
            <w:pPr>
              <w:tabs>
                <w:tab w:val="left" w:pos="3015"/>
              </w:tabs>
              <w:rPr>
                <w:rFonts w:ascii="Calibri" w:eastAsia="Malgun Gothic" w:hAnsi="Calibri" w:cs="Calibri"/>
              </w:rPr>
            </w:pPr>
          </w:p>
        </w:tc>
      </w:tr>
      <w:tr w:rsidR="0062772B" w:rsidRPr="007205E0" w14:paraId="3D165C78" w14:textId="77777777" w:rsidTr="0002303A">
        <w:trPr>
          <w:trHeight w:val="1350"/>
        </w:trPr>
        <w:tc>
          <w:tcPr>
            <w:tcW w:w="3686" w:type="dxa"/>
            <w:vMerge/>
          </w:tcPr>
          <w:p w14:paraId="1C05AAD6" w14:textId="77777777" w:rsidR="0062772B" w:rsidRPr="007205E0" w:rsidRDefault="0062772B" w:rsidP="00727984">
            <w:pPr>
              <w:tabs>
                <w:tab w:val="left" w:pos="3015"/>
              </w:tabs>
            </w:pPr>
          </w:p>
        </w:tc>
        <w:tc>
          <w:tcPr>
            <w:tcW w:w="1985" w:type="dxa"/>
            <w:vMerge/>
          </w:tcPr>
          <w:p w14:paraId="20778BF1" w14:textId="77777777" w:rsidR="0062772B" w:rsidRPr="007205E0" w:rsidRDefault="0062772B" w:rsidP="00727984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254058DF" w14:textId="77777777" w:rsidR="0062772B" w:rsidRPr="007205E0" w:rsidRDefault="0062772B" w:rsidP="00727984">
            <w:pPr>
              <w:tabs>
                <w:tab w:val="left" w:pos="3015"/>
              </w:tabs>
              <w:rPr>
                <w:rFonts w:cstheme="minorHAnsi"/>
                <w:b/>
                <w:i/>
              </w:rPr>
            </w:pPr>
            <w:r w:rsidRPr="007205E0">
              <w:rPr>
                <w:rFonts w:cstheme="minorHAnsi"/>
                <w:b/>
                <w:i/>
              </w:rPr>
              <w:t>VRLO DOBAR (4)</w:t>
            </w:r>
          </w:p>
        </w:tc>
        <w:tc>
          <w:tcPr>
            <w:tcW w:w="3407" w:type="dxa"/>
          </w:tcPr>
          <w:p w14:paraId="309E1EF5" w14:textId="51DE81DB" w:rsidR="0062772B" w:rsidRPr="007205E0" w:rsidRDefault="00592C40" w:rsidP="00727984">
            <w:pPr>
              <w:tabs>
                <w:tab w:val="left" w:pos="3015"/>
              </w:tabs>
              <w:rPr>
                <w:rFonts w:cstheme="minorHAnsi"/>
              </w:rPr>
            </w:pPr>
            <w:r w:rsidRPr="007205E0">
              <w:rPr>
                <w:rFonts w:ascii="Calibri" w:eastAsia="Malgun Gothic" w:hAnsi="Calibri" w:cs="Calibri"/>
              </w:rPr>
              <w:t>Učenik samostalno čita uz rijetke pogreške. Ima pravilan izgovor. Lako pamti pismovne slike riječi, rijetko griješi i lako usvaja riječ nakon ispravljanja.</w:t>
            </w:r>
            <w:r w:rsidRPr="007205E0">
              <w:rPr>
                <w:rFonts w:cstheme="minorHAnsi"/>
              </w:rPr>
              <w:t xml:space="preserve"> Samostalno </w:t>
            </w:r>
            <w:r w:rsidR="00353BBA">
              <w:rPr>
                <w:rFonts w:cstheme="minorHAnsi"/>
              </w:rPr>
              <w:t xml:space="preserve">uglavnom </w:t>
            </w:r>
            <w:r w:rsidRPr="007205E0">
              <w:rPr>
                <w:rFonts w:cstheme="minorHAnsi"/>
              </w:rPr>
              <w:t>razumije temeljnu poruku pročitanog teksta i izdvaja ključnu informaciju.</w:t>
            </w:r>
          </w:p>
        </w:tc>
      </w:tr>
      <w:tr w:rsidR="0062772B" w:rsidRPr="007205E0" w14:paraId="7CA29BE7" w14:textId="77777777" w:rsidTr="0002303A">
        <w:trPr>
          <w:trHeight w:val="1425"/>
        </w:trPr>
        <w:tc>
          <w:tcPr>
            <w:tcW w:w="3686" w:type="dxa"/>
            <w:vMerge/>
          </w:tcPr>
          <w:p w14:paraId="1DE63BAA" w14:textId="77777777" w:rsidR="0062772B" w:rsidRPr="007205E0" w:rsidRDefault="0062772B" w:rsidP="00727984">
            <w:pPr>
              <w:tabs>
                <w:tab w:val="left" w:pos="3015"/>
              </w:tabs>
            </w:pPr>
          </w:p>
        </w:tc>
        <w:tc>
          <w:tcPr>
            <w:tcW w:w="1985" w:type="dxa"/>
            <w:vMerge/>
          </w:tcPr>
          <w:p w14:paraId="248BBAF5" w14:textId="77777777" w:rsidR="0062772B" w:rsidRPr="007205E0" w:rsidRDefault="0062772B" w:rsidP="00727984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1F900673" w14:textId="77777777" w:rsidR="0062772B" w:rsidRPr="007205E0" w:rsidRDefault="0062772B" w:rsidP="00727984">
            <w:pPr>
              <w:tabs>
                <w:tab w:val="left" w:pos="3015"/>
              </w:tabs>
              <w:rPr>
                <w:rFonts w:cstheme="minorHAnsi"/>
                <w:b/>
                <w:i/>
              </w:rPr>
            </w:pPr>
            <w:r w:rsidRPr="007205E0">
              <w:rPr>
                <w:rFonts w:cstheme="minorHAnsi"/>
                <w:b/>
                <w:i/>
              </w:rPr>
              <w:t>DOBAR (3)</w:t>
            </w:r>
          </w:p>
        </w:tc>
        <w:tc>
          <w:tcPr>
            <w:tcW w:w="3407" w:type="dxa"/>
          </w:tcPr>
          <w:p w14:paraId="73541B27" w14:textId="77777777" w:rsidR="0062772B" w:rsidRPr="007205E0" w:rsidRDefault="00592C40" w:rsidP="00727984">
            <w:pPr>
              <w:tabs>
                <w:tab w:val="left" w:pos="3015"/>
              </w:tabs>
              <w:rPr>
                <w:rFonts w:cstheme="minorHAnsi"/>
              </w:rPr>
            </w:pPr>
            <w:r w:rsidRPr="007205E0">
              <w:rPr>
                <w:rFonts w:ascii="Calibri" w:eastAsia="Malgun Gothic" w:hAnsi="Calibri" w:cs="Calibri"/>
              </w:rPr>
              <w:t>Učenik čita riječi ili tekst uz česte pogreške i slabiju usvojenost određenih riječi. Potrebna je pomoć učitelja jer ne razlikuje pismovne slike riječi.</w:t>
            </w:r>
            <w:r w:rsidR="00061B39" w:rsidRPr="007205E0">
              <w:rPr>
                <w:rFonts w:cstheme="minorHAnsi"/>
              </w:rPr>
              <w:t xml:space="preserve"> Uz pomoć i navođenje učitelja pokazuje razumijevanje pročitanog teksta  i  navodi ključnu informaciju</w:t>
            </w:r>
          </w:p>
        </w:tc>
      </w:tr>
      <w:tr w:rsidR="0062772B" w:rsidRPr="007205E0" w14:paraId="5FDCAE35" w14:textId="77777777" w:rsidTr="0002303A">
        <w:trPr>
          <w:trHeight w:val="977"/>
        </w:trPr>
        <w:tc>
          <w:tcPr>
            <w:tcW w:w="3686" w:type="dxa"/>
            <w:vMerge/>
          </w:tcPr>
          <w:p w14:paraId="0543ED20" w14:textId="77777777" w:rsidR="0062772B" w:rsidRPr="007205E0" w:rsidRDefault="0062772B" w:rsidP="00727984">
            <w:pPr>
              <w:tabs>
                <w:tab w:val="left" w:pos="3015"/>
              </w:tabs>
            </w:pPr>
          </w:p>
        </w:tc>
        <w:tc>
          <w:tcPr>
            <w:tcW w:w="1985" w:type="dxa"/>
            <w:vMerge/>
          </w:tcPr>
          <w:p w14:paraId="19EC9003" w14:textId="77777777" w:rsidR="0062772B" w:rsidRPr="007205E0" w:rsidRDefault="0062772B" w:rsidP="00727984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235D7D16" w14:textId="77777777" w:rsidR="0062772B" w:rsidRPr="007205E0" w:rsidRDefault="0062772B" w:rsidP="00727984">
            <w:pPr>
              <w:tabs>
                <w:tab w:val="left" w:pos="3015"/>
              </w:tabs>
              <w:rPr>
                <w:rFonts w:cstheme="minorHAnsi"/>
                <w:b/>
                <w:i/>
              </w:rPr>
            </w:pPr>
            <w:r w:rsidRPr="007205E0">
              <w:rPr>
                <w:rFonts w:cstheme="minorHAnsi"/>
                <w:b/>
                <w:i/>
              </w:rPr>
              <w:t>DOVOLJAN (2)</w:t>
            </w:r>
          </w:p>
        </w:tc>
        <w:tc>
          <w:tcPr>
            <w:tcW w:w="3407" w:type="dxa"/>
          </w:tcPr>
          <w:p w14:paraId="54947F18" w14:textId="77777777" w:rsidR="0062772B" w:rsidRPr="007205E0" w:rsidRDefault="00061B39" w:rsidP="00727984">
            <w:pPr>
              <w:tabs>
                <w:tab w:val="left" w:pos="3015"/>
              </w:tabs>
              <w:rPr>
                <w:rFonts w:cstheme="minorHAnsi"/>
              </w:rPr>
            </w:pPr>
            <w:r w:rsidRPr="007205E0">
              <w:rPr>
                <w:rFonts w:ascii="Calibri" w:eastAsia="Malgun Gothic" w:hAnsi="Calibri" w:cs="Calibri"/>
              </w:rPr>
              <w:t xml:space="preserve">Učenik uz poteškoće i </w:t>
            </w:r>
            <w:r w:rsidRPr="007205E0">
              <w:rPr>
                <w:rFonts w:cstheme="minorHAnsi"/>
              </w:rPr>
              <w:t xml:space="preserve"> </w:t>
            </w:r>
            <w:r w:rsidRPr="007205E0">
              <w:rPr>
                <w:rFonts w:ascii="Calibri" w:eastAsia="Malgun Gothic" w:hAnsi="Calibri" w:cs="Calibri"/>
              </w:rPr>
              <w:t>česte pogreške čita isključivo jednostavne riječi i kraće rečenice. Nije u stanju uočiti razliku između pisanja i izgovora riječi.</w:t>
            </w:r>
            <w:r w:rsidRPr="007205E0">
              <w:rPr>
                <w:rFonts w:cstheme="minorHAnsi"/>
              </w:rPr>
              <w:t xml:space="preserve"> Uz obilatu pomoć učitelja dolazi do temeljne poruke teksta i ključne informacije.</w:t>
            </w:r>
          </w:p>
        </w:tc>
      </w:tr>
      <w:tr w:rsidR="00C41EA2" w:rsidRPr="007205E0" w14:paraId="4043F21B" w14:textId="77777777" w:rsidTr="0002303A">
        <w:trPr>
          <w:trHeight w:val="977"/>
        </w:trPr>
        <w:tc>
          <w:tcPr>
            <w:tcW w:w="3686" w:type="dxa"/>
          </w:tcPr>
          <w:p w14:paraId="30141613" w14:textId="77777777" w:rsidR="00C41EA2" w:rsidRPr="007205E0" w:rsidRDefault="00C41EA2" w:rsidP="00727984">
            <w:pPr>
              <w:tabs>
                <w:tab w:val="left" w:pos="3015"/>
              </w:tabs>
            </w:pPr>
            <w:r w:rsidRPr="007205E0">
              <w:rPr>
                <w:b/>
              </w:rPr>
              <w:t>Napomena:</w:t>
            </w:r>
            <w:r w:rsidRPr="007205E0">
              <w:t xml:space="preserve"> U djelatnostima slušanja i čitanja kratak tekst u 5. razredu ima 100 – 200 riječi</w:t>
            </w:r>
          </w:p>
        </w:tc>
        <w:tc>
          <w:tcPr>
            <w:tcW w:w="7093" w:type="dxa"/>
            <w:gridSpan w:val="3"/>
          </w:tcPr>
          <w:p w14:paraId="0D9FA32F" w14:textId="77777777" w:rsidR="00C41EA2" w:rsidRPr="007205E0" w:rsidRDefault="00C41EA2" w:rsidP="00D6215B">
            <w:pPr>
              <w:tabs>
                <w:tab w:val="left" w:pos="3015"/>
              </w:tabs>
              <w:rPr>
                <w:rFonts w:ascii="Calibri" w:eastAsia="Malgun Gothic" w:hAnsi="Calibri" w:cs="Calibri"/>
              </w:rPr>
            </w:pPr>
            <w:r w:rsidRPr="007205E0">
              <w:rPr>
                <w:rFonts w:ascii="Calibri" w:eastAsia="Malgun Gothic" w:hAnsi="Calibri" w:cs="Calibri"/>
              </w:rPr>
              <w:t xml:space="preserve">Preporučene tekstne vrste za </w:t>
            </w:r>
            <w:r w:rsidR="00D6215B" w:rsidRPr="007205E0">
              <w:rPr>
                <w:rFonts w:ascii="Calibri" w:eastAsia="Malgun Gothic" w:hAnsi="Calibri" w:cs="Calibri"/>
              </w:rPr>
              <w:t xml:space="preserve"> čitanje s razumijevanjem: mini dijalozi, priče, opisi, pjesme, upute, digitalni izvori</w:t>
            </w:r>
          </w:p>
        </w:tc>
      </w:tr>
    </w:tbl>
    <w:p w14:paraId="09ABB9D9" w14:textId="77777777" w:rsidR="0062772B" w:rsidRPr="007205E0" w:rsidRDefault="0062772B" w:rsidP="0062772B"/>
    <w:p w14:paraId="1C056A9D" w14:textId="77777777" w:rsidR="0062772B" w:rsidRPr="007205E0" w:rsidRDefault="0062772B" w:rsidP="0062772B"/>
    <w:p w14:paraId="16D7C608" w14:textId="45DB25CA" w:rsidR="0002303A" w:rsidRDefault="0002303A" w:rsidP="0062772B"/>
    <w:p w14:paraId="0345801E" w14:textId="1C50A830" w:rsidR="00541D40" w:rsidRDefault="00541D40" w:rsidP="0062772B"/>
    <w:p w14:paraId="5D50F023" w14:textId="77777777" w:rsidR="00541D40" w:rsidRPr="007205E0" w:rsidRDefault="00541D40" w:rsidP="0062772B"/>
    <w:p w14:paraId="6ED4CED6" w14:textId="77777777" w:rsidR="0002303A" w:rsidRPr="007205E0" w:rsidRDefault="0002303A" w:rsidP="0062772B"/>
    <w:p w14:paraId="750FCED7" w14:textId="77777777" w:rsidR="0002303A" w:rsidRPr="007205E0" w:rsidRDefault="0002303A" w:rsidP="0062772B"/>
    <w:p w14:paraId="7A7F0BE8" w14:textId="77777777" w:rsidR="0002303A" w:rsidRPr="007205E0" w:rsidRDefault="0002303A" w:rsidP="0062772B"/>
    <w:tbl>
      <w:tblPr>
        <w:tblStyle w:val="Reetkatablice"/>
        <w:tblW w:w="10774" w:type="dxa"/>
        <w:tblInd w:w="-601" w:type="dxa"/>
        <w:tblLook w:val="04A0" w:firstRow="1" w:lastRow="0" w:firstColumn="1" w:lastColumn="0" w:noHBand="0" w:noVBand="1"/>
      </w:tblPr>
      <w:tblGrid>
        <w:gridCol w:w="3594"/>
        <w:gridCol w:w="2718"/>
        <w:gridCol w:w="1408"/>
        <w:gridCol w:w="3054"/>
      </w:tblGrid>
      <w:tr w:rsidR="00061B39" w:rsidRPr="007205E0" w14:paraId="479B6C9A" w14:textId="77777777" w:rsidTr="0002303A">
        <w:tc>
          <w:tcPr>
            <w:tcW w:w="3686" w:type="dxa"/>
            <w:shd w:val="clear" w:color="auto" w:fill="92CDDC" w:themeFill="accent5" w:themeFillTint="99"/>
          </w:tcPr>
          <w:p w14:paraId="76F8C295" w14:textId="77777777" w:rsidR="00061B39" w:rsidRPr="007205E0" w:rsidRDefault="00061B39" w:rsidP="00727984">
            <w:pPr>
              <w:tabs>
                <w:tab w:val="left" w:pos="3015"/>
              </w:tabs>
              <w:rPr>
                <w:b/>
              </w:rPr>
            </w:pPr>
            <w:r w:rsidRPr="007205E0">
              <w:rPr>
                <w:b/>
              </w:rPr>
              <w:lastRenderedPageBreak/>
              <w:t>ELEMENT OCJENJIVANJA</w:t>
            </w:r>
          </w:p>
        </w:tc>
        <w:tc>
          <w:tcPr>
            <w:tcW w:w="2552" w:type="dxa"/>
            <w:shd w:val="clear" w:color="auto" w:fill="92CDDC" w:themeFill="accent5" w:themeFillTint="99"/>
          </w:tcPr>
          <w:p w14:paraId="404DBF59" w14:textId="77777777" w:rsidR="00061B39" w:rsidRPr="007205E0" w:rsidRDefault="00061B39" w:rsidP="00727984">
            <w:pPr>
              <w:tabs>
                <w:tab w:val="left" w:pos="3015"/>
              </w:tabs>
              <w:rPr>
                <w:b/>
              </w:rPr>
            </w:pPr>
            <w:r w:rsidRPr="007205E0">
              <w:rPr>
                <w:b/>
              </w:rPr>
              <w:t>ISHODI</w:t>
            </w:r>
          </w:p>
        </w:tc>
        <w:tc>
          <w:tcPr>
            <w:tcW w:w="4536" w:type="dxa"/>
            <w:gridSpan w:val="2"/>
            <w:shd w:val="clear" w:color="auto" w:fill="92CDDC" w:themeFill="accent5" w:themeFillTint="99"/>
          </w:tcPr>
          <w:p w14:paraId="01B27E7F" w14:textId="77777777" w:rsidR="00061B39" w:rsidRPr="007205E0" w:rsidRDefault="00061B39" w:rsidP="00727984">
            <w:pPr>
              <w:tabs>
                <w:tab w:val="left" w:pos="3015"/>
              </w:tabs>
              <w:rPr>
                <w:b/>
              </w:rPr>
            </w:pPr>
            <w:r w:rsidRPr="007205E0">
              <w:rPr>
                <w:b/>
              </w:rPr>
              <w:t>KRITERIJI ZA VREDNOVANJE ISHODA</w:t>
            </w:r>
          </w:p>
          <w:p w14:paraId="37AB745A" w14:textId="77777777" w:rsidR="00061B39" w:rsidRPr="007205E0" w:rsidRDefault="00061B39" w:rsidP="00727984">
            <w:pPr>
              <w:tabs>
                <w:tab w:val="left" w:pos="3015"/>
              </w:tabs>
              <w:rPr>
                <w:b/>
              </w:rPr>
            </w:pPr>
          </w:p>
        </w:tc>
      </w:tr>
      <w:tr w:rsidR="006C73A4" w:rsidRPr="007205E0" w14:paraId="065822D7" w14:textId="77777777" w:rsidTr="0002303A">
        <w:trPr>
          <w:trHeight w:val="563"/>
        </w:trPr>
        <w:tc>
          <w:tcPr>
            <w:tcW w:w="3686" w:type="dxa"/>
          </w:tcPr>
          <w:p w14:paraId="30A21A80" w14:textId="77777777" w:rsidR="006C73A4" w:rsidRPr="007205E0" w:rsidRDefault="006C73A4" w:rsidP="00727984">
            <w:pPr>
              <w:tabs>
                <w:tab w:val="left" w:pos="3015"/>
              </w:tabs>
              <w:rPr>
                <w:b/>
              </w:rPr>
            </w:pPr>
          </w:p>
          <w:p w14:paraId="55DF7013" w14:textId="77777777" w:rsidR="006C73A4" w:rsidRPr="007205E0" w:rsidRDefault="006C73A4" w:rsidP="00727984">
            <w:pPr>
              <w:tabs>
                <w:tab w:val="left" w:pos="3015"/>
              </w:tabs>
              <w:rPr>
                <w:b/>
                <w:color w:val="FF0000"/>
              </w:rPr>
            </w:pPr>
            <w:r w:rsidRPr="007205E0">
              <w:rPr>
                <w:b/>
                <w:color w:val="FF0000"/>
              </w:rPr>
              <w:t>GOVORENJE</w:t>
            </w:r>
          </w:p>
          <w:p w14:paraId="77DB5EFE" w14:textId="77777777" w:rsidR="006C73A4" w:rsidRPr="007205E0" w:rsidRDefault="006C73A4" w:rsidP="00727984">
            <w:pPr>
              <w:tabs>
                <w:tab w:val="left" w:pos="3015"/>
              </w:tabs>
            </w:pPr>
          </w:p>
        </w:tc>
        <w:tc>
          <w:tcPr>
            <w:tcW w:w="2552" w:type="dxa"/>
            <w:vMerge w:val="restart"/>
          </w:tcPr>
          <w:p w14:paraId="35D82B2A" w14:textId="77777777" w:rsidR="006C73A4" w:rsidRPr="007205E0" w:rsidRDefault="006C73A4" w:rsidP="00727984">
            <w:pPr>
              <w:spacing w:line="360" w:lineRule="auto"/>
              <w:rPr>
                <w:rFonts w:eastAsia="Arial Unicode MS" w:cstheme="minorHAnsi"/>
                <w:caps/>
              </w:rPr>
            </w:pPr>
            <w:r w:rsidRPr="007205E0">
              <w:rPr>
                <w:rFonts w:eastAsia="Arial Unicode MS" w:cstheme="minorHAnsi"/>
                <w:caps/>
              </w:rPr>
              <w:t>A.5.2. UČENIK IZRAŽAJNO NAGLAS ČITA KRATAK I JEDNOSTAVAN TEKST POZNATE TEMATIKE.</w:t>
            </w:r>
            <w:r w:rsidR="00EE3626" w:rsidRPr="007205E0">
              <w:rPr>
                <w:rFonts w:eastAsia="Arial Unicode MS" w:cstheme="minorHAnsi"/>
                <w:caps/>
              </w:rPr>
              <w:t xml:space="preserve"> (reprodukcija)</w:t>
            </w:r>
          </w:p>
          <w:p w14:paraId="40FCAB85" w14:textId="77777777" w:rsidR="006C73A4" w:rsidRPr="007205E0" w:rsidRDefault="006C73A4" w:rsidP="00727984">
            <w:pPr>
              <w:spacing w:line="360" w:lineRule="auto"/>
              <w:rPr>
                <w:rFonts w:eastAsia="Arial Unicode MS" w:cstheme="minorHAnsi"/>
                <w:caps/>
              </w:rPr>
            </w:pPr>
            <w:r w:rsidRPr="007205E0">
              <w:rPr>
                <w:rFonts w:eastAsia="Arial Unicode MS" w:cstheme="minorHAnsi"/>
                <w:caps/>
              </w:rPr>
              <w:t>A.5.3. UČENIK PRIMJENJUJE INTONACIJSKA OBILJEŽJA JEDNOSTAVNE REČENICE.</w:t>
            </w:r>
            <w:r w:rsidR="00EE3626" w:rsidRPr="007205E0">
              <w:rPr>
                <w:rFonts w:eastAsia="Arial Unicode MS" w:cstheme="minorHAnsi"/>
                <w:caps/>
              </w:rPr>
              <w:t xml:space="preserve"> (reprodukcija)</w:t>
            </w:r>
          </w:p>
          <w:p w14:paraId="384CEF2C" w14:textId="77777777" w:rsidR="006C73A4" w:rsidRPr="007205E0" w:rsidRDefault="006C73A4" w:rsidP="00727984">
            <w:pPr>
              <w:spacing w:line="360" w:lineRule="auto"/>
              <w:rPr>
                <w:rFonts w:eastAsia="Arial Unicode MS" w:cstheme="minorHAnsi"/>
                <w:caps/>
              </w:rPr>
            </w:pPr>
            <w:r w:rsidRPr="007205E0">
              <w:rPr>
                <w:rFonts w:eastAsia="Arial Unicode MS" w:cstheme="minorHAnsi"/>
                <w:caps/>
              </w:rPr>
              <w:t>A.5.4 UČENIK GOVORI KRATAK I JEDNOSTAVAN TEKST POZNATE TEMATIKE KORISTEĆI SE VRLO JEDNOSTAVNIM STRUKTURAMA</w:t>
            </w:r>
            <w:r w:rsidR="00EE3626" w:rsidRPr="007205E0">
              <w:rPr>
                <w:rFonts w:eastAsia="Arial Unicode MS" w:cstheme="minorHAnsi"/>
                <w:caps/>
              </w:rPr>
              <w:t xml:space="preserve"> (produkcija)</w:t>
            </w:r>
          </w:p>
          <w:p w14:paraId="7A804D5D" w14:textId="77777777" w:rsidR="00BA7276" w:rsidRPr="007205E0" w:rsidRDefault="006C73A4" w:rsidP="00061B39">
            <w:pPr>
              <w:spacing w:line="360" w:lineRule="auto"/>
              <w:rPr>
                <w:rFonts w:eastAsia="Arial Unicode MS" w:cstheme="minorHAnsi"/>
                <w:caps/>
              </w:rPr>
            </w:pPr>
            <w:r w:rsidRPr="007205E0">
              <w:rPr>
                <w:rFonts w:eastAsia="Arial Unicode MS" w:cstheme="minorHAnsi"/>
                <w:caps/>
              </w:rPr>
              <w:t xml:space="preserve">A.5.5. UČENIK SUDJELUJE U KRATKOME I JEDNOSTAVNOME RAZGOVORU POZNATE TEMATIKE. </w:t>
            </w:r>
            <w:r w:rsidR="00EE3626" w:rsidRPr="007205E0">
              <w:rPr>
                <w:rFonts w:eastAsia="Arial Unicode MS" w:cstheme="minorHAnsi"/>
                <w:caps/>
              </w:rPr>
              <w:t xml:space="preserve"> (produkcija/interakcija)</w:t>
            </w:r>
          </w:p>
        </w:tc>
        <w:tc>
          <w:tcPr>
            <w:tcW w:w="1417" w:type="dxa"/>
            <w:vMerge w:val="restart"/>
          </w:tcPr>
          <w:p w14:paraId="2724D595" w14:textId="77777777" w:rsidR="006C73A4" w:rsidRPr="007205E0" w:rsidRDefault="006C73A4" w:rsidP="00727984">
            <w:pPr>
              <w:tabs>
                <w:tab w:val="left" w:pos="3015"/>
              </w:tabs>
              <w:rPr>
                <w:rFonts w:cstheme="minorHAnsi"/>
              </w:rPr>
            </w:pPr>
            <w:r w:rsidRPr="007205E0">
              <w:rPr>
                <w:rFonts w:ascii="Calibri" w:eastAsia="Malgun Gothic" w:hAnsi="Calibri" w:cs="Calibri"/>
                <w:b/>
                <w:i/>
              </w:rPr>
              <w:t xml:space="preserve">ODLIČAN (5) </w:t>
            </w:r>
            <w:r w:rsidRPr="007205E0">
              <w:rPr>
                <w:rFonts w:ascii="Calibri" w:eastAsia="Malgun Gothic" w:hAnsi="Calibri" w:cs="Calibri"/>
                <w:i/>
              </w:rPr>
              <w:t xml:space="preserve"> </w:t>
            </w:r>
          </w:p>
        </w:tc>
        <w:tc>
          <w:tcPr>
            <w:tcW w:w="3119" w:type="dxa"/>
            <w:vMerge w:val="restart"/>
          </w:tcPr>
          <w:p w14:paraId="4B228514" w14:textId="77777777" w:rsidR="006C73A4" w:rsidRPr="007205E0" w:rsidRDefault="006C73A4" w:rsidP="00497F0F">
            <w:pPr>
              <w:tabs>
                <w:tab w:val="left" w:pos="3015"/>
              </w:tabs>
              <w:rPr>
                <w:rFonts w:cstheme="minorHAnsi"/>
              </w:rPr>
            </w:pPr>
            <w:r w:rsidRPr="007205E0">
              <w:rPr>
                <w:rFonts w:cstheme="minorHAnsi"/>
              </w:rPr>
              <w:t xml:space="preserve">Lako </w:t>
            </w:r>
            <w:r w:rsidRPr="007205E0">
              <w:rPr>
                <w:rFonts w:ascii="Calibri" w:eastAsia="Malgun Gothic" w:hAnsi="Calibri" w:cs="Calibri"/>
              </w:rPr>
              <w:t xml:space="preserve"> i tečno</w:t>
            </w:r>
            <w:r w:rsidRPr="007205E0">
              <w:rPr>
                <w:rFonts w:cstheme="minorHAnsi"/>
              </w:rPr>
              <w:t xml:space="preserve"> se</w:t>
            </w:r>
            <w:r w:rsidRPr="007205E0">
              <w:rPr>
                <w:rFonts w:ascii="Calibri" w:eastAsia="Malgun Gothic" w:hAnsi="Calibri" w:cs="Calibri"/>
              </w:rPr>
              <w:t xml:space="preserve">  samostalno izražava uz izrazito razvijen jezični transfer. Ima pravilan izgovor, intonaciju i ritam. Na pitanja odgovara punim rečenicama uz precizne i točne opise. </w:t>
            </w:r>
            <w:r w:rsidRPr="007205E0">
              <w:rPr>
                <w:rFonts w:cstheme="minorHAnsi"/>
              </w:rPr>
              <w:t>Samoinicijativno sudjeluje u kratkom razgovoru poznate tematike. Na pitanja odgovara jasno i potpunim rečenicama.</w:t>
            </w:r>
          </w:p>
        </w:tc>
      </w:tr>
      <w:tr w:rsidR="00BA7276" w:rsidRPr="007205E0" w14:paraId="6A065C3A" w14:textId="77777777" w:rsidTr="0002303A">
        <w:trPr>
          <w:trHeight w:val="765"/>
        </w:trPr>
        <w:tc>
          <w:tcPr>
            <w:tcW w:w="3686" w:type="dxa"/>
            <w:vMerge w:val="restart"/>
          </w:tcPr>
          <w:p w14:paraId="7E3D4C06" w14:textId="77777777" w:rsidR="00BA7276" w:rsidRPr="007205E0" w:rsidRDefault="00BA7276" w:rsidP="00727984">
            <w:pPr>
              <w:tabs>
                <w:tab w:val="left" w:pos="3015"/>
              </w:tabs>
            </w:pPr>
          </w:p>
          <w:p w14:paraId="109A6BAF" w14:textId="77777777" w:rsidR="00BA7276" w:rsidRPr="007205E0" w:rsidRDefault="00BA7276" w:rsidP="00194C55">
            <w:pPr>
              <w:shd w:val="clear" w:color="auto" w:fill="92CDDC" w:themeFill="accent5" w:themeFillTint="99"/>
              <w:tabs>
                <w:tab w:val="left" w:pos="3015"/>
              </w:tabs>
              <w:rPr>
                <w:b/>
              </w:rPr>
            </w:pPr>
            <w:r w:rsidRPr="007205E0">
              <w:rPr>
                <w:b/>
              </w:rPr>
              <w:t>FORMATIVNO VREDNOVANJE:</w:t>
            </w:r>
          </w:p>
          <w:p w14:paraId="0F21C276" w14:textId="77777777" w:rsidR="00BA7276" w:rsidRPr="007205E0" w:rsidRDefault="00BA7276" w:rsidP="00727984">
            <w:pPr>
              <w:tabs>
                <w:tab w:val="left" w:pos="3015"/>
              </w:tabs>
            </w:pPr>
            <w:r w:rsidRPr="007205E0">
              <w:t>- anegdotalne bilješke</w:t>
            </w:r>
          </w:p>
          <w:p w14:paraId="1D2DF0F3" w14:textId="77777777" w:rsidR="00BA7276" w:rsidRPr="007205E0" w:rsidRDefault="00BA7276" w:rsidP="00727984">
            <w:pPr>
              <w:tabs>
                <w:tab w:val="left" w:pos="3015"/>
              </w:tabs>
            </w:pPr>
            <w:r w:rsidRPr="007205E0">
              <w:t>- promatranje</w:t>
            </w:r>
          </w:p>
          <w:p w14:paraId="06816A14" w14:textId="77777777" w:rsidR="00BA7276" w:rsidRPr="007205E0" w:rsidRDefault="00BA7276" w:rsidP="00727984">
            <w:pPr>
              <w:tabs>
                <w:tab w:val="left" w:pos="3015"/>
              </w:tabs>
            </w:pPr>
            <w:r w:rsidRPr="007205E0">
              <w:t>- domaća zadaća</w:t>
            </w:r>
          </w:p>
          <w:p w14:paraId="2DCF45E7" w14:textId="77777777" w:rsidR="00BA7276" w:rsidRPr="007205E0" w:rsidRDefault="0002303A" w:rsidP="00727984">
            <w:pPr>
              <w:tabs>
                <w:tab w:val="left" w:pos="3015"/>
              </w:tabs>
            </w:pPr>
            <w:r w:rsidRPr="007205E0">
              <w:t>-</w:t>
            </w:r>
            <w:r w:rsidR="00BA7276" w:rsidRPr="007205E0">
              <w:t xml:space="preserve"> izlazne kartice</w:t>
            </w:r>
          </w:p>
          <w:p w14:paraId="03B97115" w14:textId="77777777" w:rsidR="00BA7276" w:rsidRPr="007205E0" w:rsidRDefault="00BA7276" w:rsidP="00727984">
            <w:pPr>
              <w:tabs>
                <w:tab w:val="left" w:pos="3015"/>
              </w:tabs>
            </w:pPr>
            <w:r w:rsidRPr="007205E0">
              <w:t>-ljestvice procjene (zadatci zatvorenog tipa)</w:t>
            </w:r>
          </w:p>
          <w:p w14:paraId="7C33F503" w14:textId="77777777" w:rsidR="00BA7276" w:rsidRPr="007205E0" w:rsidRDefault="00BA7276" w:rsidP="00727984">
            <w:pPr>
              <w:tabs>
                <w:tab w:val="left" w:pos="3015"/>
              </w:tabs>
            </w:pPr>
          </w:p>
          <w:p w14:paraId="704B71BE" w14:textId="77777777" w:rsidR="00BA7276" w:rsidRPr="007205E0" w:rsidRDefault="00BA7276" w:rsidP="00194C55">
            <w:pPr>
              <w:shd w:val="clear" w:color="auto" w:fill="92CDDC" w:themeFill="accent5" w:themeFillTint="99"/>
              <w:tabs>
                <w:tab w:val="left" w:pos="3015"/>
              </w:tabs>
              <w:rPr>
                <w:b/>
              </w:rPr>
            </w:pPr>
            <w:r w:rsidRPr="007205E0">
              <w:rPr>
                <w:b/>
              </w:rPr>
              <w:t>SUMATIVNO VREDNOVANJE:</w:t>
            </w:r>
          </w:p>
          <w:p w14:paraId="19577765" w14:textId="77777777" w:rsidR="00BA7276" w:rsidRPr="007205E0" w:rsidRDefault="00BA7276" w:rsidP="00727984">
            <w:pPr>
              <w:tabs>
                <w:tab w:val="left" w:pos="3015"/>
              </w:tabs>
            </w:pPr>
          </w:p>
          <w:p w14:paraId="4B8C0A6C" w14:textId="77777777" w:rsidR="00BA7276" w:rsidRPr="007205E0" w:rsidRDefault="00BA7276" w:rsidP="00727984">
            <w:pPr>
              <w:tabs>
                <w:tab w:val="left" w:pos="3015"/>
              </w:tabs>
            </w:pPr>
            <w:r w:rsidRPr="007205E0">
              <w:t>- usmena ispitivanja</w:t>
            </w:r>
          </w:p>
          <w:p w14:paraId="5678BBEE" w14:textId="77777777" w:rsidR="00BA7276" w:rsidRPr="007205E0" w:rsidRDefault="00BA7276" w:rsidP="00727984">
            <w:pPr>
              <w:tabs>
                <w:tab w:val="left" w:pos="3015"/>
              </w:tabs>
            </w:pPr>
            <w:r w:rsidRPr="007205E0">
              <w:t>- usmena prezentacija</w:t>
            </w:r>
          </w:p>
          <w:p w14:paraId="70CE8C79" w14:textId="77777777" w:rsidR="00BA7276" w:rsidRPr="007205E0" w:rsidRDefault="00BA7276" w:rsidP="00727984">
            <w:pPr>
              <w:tabs>
                <w:tab w:val="left" w:pos="3015"/>
              </w:tabs>
            </w:pPr>
            <w:r w:rsidRPr="007205E0">
              <w:t xml:space="preserve">- rubrika (zadatci otvorenog </w:t>
            </w:r>
          </w:p>
          <w:p w14:paraId="3EEFF731" w14:textId="77777777" w:rsidR="00BA7276" w:rsidRPr="007205E0" w:rsidRDefault="00BA7276" w:rsidP="00727984">
            <w:pPr>
              <w:tabs>
                <w:tab w:val="left" w:pos="3015"/>
              </w:tabs>
            </w:pPr>
            <w:r w:rsidRPr="007205E0">
              <w:t xml:space="preserve">   tipa)</w:t>
            </w:r>
          </w:p>
          <w:p w14:paraId="16EAE8BF" w14:textId="77777777" w:rsidR="00BA7276" w:rsidRPr="007205E0" w:rsidRDefault="00BA7276" w:rsidP="00727984">
            <w:pPr>
              <w:tabs>
                <w:tab w:val="left" w:pos="3015"/>
              </w:tabs>
            </w:pPr>
          </w:p>
          <w:p w14:paraId="4CEFA7F9" w14:textId="77777777" w:rsidR="001E0AA4" w:rsidRPr="007205E0" w:rsidRDefault="001E0AA4" w:rsidP="00727984">
            <w:pPr>
              <w:tabs>
                <w:tab w:val="left" w:pos="3015"/>
              </w:tabs>
            </w:pPr>
          </w:p>
          <w:p w14:paraId="210BEB54" w14:textId="77777777" w:rsidR="00BA7276" w:rsidRPr="007205E0" w:rsidRDefault="00BA7276" w:rsidP="00727984">
            <w:pPr>
              <w:tabs>
                <w:tab w:val="left" w:pos="3015"/>
              </w:tabs>
              <w:rPr>
                <w:b/>
              </w:rPr>
            </w:pPr>
          </w:p>
        </w:tc>
        <w:tc>
          <w:tcPr>
            <w:tcW w:w="2552" w:type="dxa"/>
            <w:vMerge/>
          </w:tcPr>
          <w:p w14:paraId="614FB042" w14:textId="77777777" w:rsidR="00BA7276" w:rsidRPr="007205E0" w:rsidRDefault="00BA7276" w:rsidP="00727984">
            <w:pPr>
              <w:spacing w:line="360" w:lineRule="auto"/>
              <w:rPr>
                <w:rFonts w:eastAsia="Arial Unicode MS" w:cstheme="minorHAnsi"/>
                <w:caps/>
              </w:rPr>
            </w:pPr>
          </w:p>
        </w:tc>
        <w:tc>
          <w:tcPr>
            <w:tcW w:w="1417" w:type="dxa"/>
            <w:vMerge/>
          </w:tcPr>
          <w:p w14:paraId="4929BD67" w14:textId="77777777" w:rsidR="00BA7276" w:rsidRPr="007205E0" w:rsidRDefault="00BA7276" w:rsidP="00727984">
            <w:pPr>
              <w:tabs>
                <w:tab w:val="left" w:pos="3015"/>
              </w:tabs>
              <w:rPr>
                <w:rFonts w:ascii="Calibri" w:eastAsia="Malgun Gothic" w:hAnsi="Calibri" w:cs="Calibri"/>
                <w:b/>
                <w:i/>
              </w:rPr>
            </w:pPr>
          </w:p>
        </w:tc>
        <w:tc>
          <w:tcPr>
            <w:tcW w:w="3119" w:type="dxa"/>
            <w:vMerge/>
          </w:tcPr>
          <w:p w14:paraId="6153E1B2" w14:textId="77777777" w:rsidR="00BA7276" w:rsidRPr="007205E0" w:rsidRDefault="00BA7276" w:rsidP="00497F0F">
            <w:pPr>
              <w:tabs>
                <w:tab w:val="left" w:pos="3015"/>
              </w:tabs>
              <w:rPr>
                <w:rFonts w:cstheme="minorHAnsi"/>
              </w:rPr>
            </w:pPr>
          </w:p>
        </w:tc>
      </w:tr>
      <w:tr w:rsidR="00BA7276" w:rsidRPr="007205E0" w14:paraId="153B6E8F" w14:textId="77777777" w:rsidTr="0002303A">
        <w:trPr>
          <w:trHeight w:val="1350"/>
        </w:trPr>
        <w:tc>
          <w:tcPr>
            <w:tcW w:w="3686" w:type="dxa"/>
            <w:vMerge/>
          </w:tcPr>
          <w:p w14:paraId="110D12DC" w14:textId="77777777" w:rsidR="00BA7276" w:rsidRPr="007205E0" w:rsidRDefault="00BA7276" w:rsidP="00727984">
            <w:pPr>
              <w:tabs>
                <w:tab w:val="left" w:pos="3015"/>
              </w:tabs>
            </w:pPr>
          </w:p>
        </w:tc>
        <w:tc>
          <w:tcPr>
            <w:tcW w:w="2552" w:type="dxa"/>
            <w:vMerge/>
          </w:tcPr>
          <w:p w14:paraId="3D994A14" w14:textId="77777777" w:rsidR="00BA7276" w:rsidRPr="007205E0" w:rsidRDefault="00BA7276" w:rsidP="00727984">
            <w:pPr>
              <w:spacing w:line="360" w:lineRule="auto"/>
              <w:rPr>
                <w:rFonts w:eastAsia="Arial Unicode MS" w:cstheme="minorHAnsi"/>
                <w:caps/>
              </w:rPr>
            </w:pPr>
          </w:p>
        </w:tc>
        <w:tc>
          <w:tcPr>
            <w:tcW w:w="1417" w:type="dxa"/>
          </w:tcPr>
          <w:p w14:paraId="3CBBB808" w14:textId="77777777" w:rsidR="00BA7276" w:rsidRPr="007205E0" w:rsidRDefault="00BA7276" w:rsidP="00727984">
            <w:pPr>
              <w:tabs>
                <w:tab w:val="left" w:pos="3015"/>
              </w:tabs>
              <w:rPr>
                <w:rFonts w:cstheme="minorHAnsi"/>
                <w:b/>
                <w:i/>
              </w:rPr>
            </w:pPr>
            <w:r w:rsidRPr="007205E0">
              <w:rPr>
                <w:rFonts w:cstheme="minorHAnsi"/>
                <w:b/>
                <w:i/>
              </w:rPr>
              <w:t>VRLO DOBAR (4)</w:t>
            </w:r>
          </w:p>
        </w:tc>
        <w:tc>
          <w:tcPr>
            <w:tcW w:w="3119" w:type="dxa"/>
          </w:tcPr>
          <w:p w14:paraId="088FF1C9" w14:textId="77777777" w:rsidR="00BA7276" w:rsidRPr="007205E0" w:rsidRDefault="00BA7276" w:rsidP="00497F0F">
            <w:pPr>
              <w:tabs>
                <w:tab w:val="left" w:pos="3015"/>
              </w:tabs>
              <w:rPr>
                <w:rFonts w:cstheme="minorHAnsi"/>
              </w:rPr>
            </w:pPr>
            <w:r w:rsidRPr="007205E0">
              <w:rPr>
                <w:rFonts w:cstheme="minorHAnsi"/>
              </w:rPr>
              <w:t>Pravilno</w:t>
            </w:r>
            <w:r w:rsidRPr="007205E0">
              <w:rPr>
                <w:rFonts w:ascii="Calibri" w:eastAsia="Malgun Gothic" w:hAnsi="Calibri" w:cs="Calibri"/>
              </w:rPr>
              <w:t xml:space="preserve"> izgovara riječi uz rijetke nesigurnosti. Na verbalne i neverbalne poticaje reagira primjerenom brzinom. Eventualne pogreške brzo ispravlja. </w:t>
            </w:r>
            <w:r w:rsidRPr="007205E0">
              <w:rPr>
                <w:rFonts w:cstheme="minorHAnsi"/>
              </w:rPr>
              <w:t>Uz povremenu pomoć i navođenje učitelja sudjeluje u kratkom razgovoru poznate tematike.  Odgovara na pitanja vlastitim odgovorima.</w:t>
            </w:r>
          </w:p>
        </w:tc>
      </w:tr>
      <w:tr w:rsidR="00BA7276" w:rsidRPr="007205E0" w14:paraId="1F1129C7" w14:textId="77777777" w:rsidTr="0002303A">
        <w:trPr>
          <w:trHeight w:val="1425"/>
        </w:trPr>
        <w:tc>
          <w:tcPr>
            <w:tcW w:w="3686" w:type="dxa"/>
            <w:vMerge/>
          </w:tcPr>
          <w:p w14:paraId="240D22D1" w14:textId="77777777" w:rsidR="00BA7276" w:rsidRPr="007205E0" w:rsidRDefault="00BA7276" w:rsidP="00727984">
            <w:pPr>
              <w:tabs>
                <w:tab w:val="left" w:pos="3015"/>
              </w:tabs>
            </w:pPr>
          </w:p>
        </w:tc>
        <w:tc>
          <w:tcPr>
            <w:tcW w:w="2552" w:type="dxa"/>
            <w:vMerge/>
          </w:tcPr>
          <w:p w14:paraId="26FD6E9D" w14:textId="77777777" w:rsidR="00BA7276" w:rsidRPr="007205E0" w:rsidRDefault="00BA7276" w:rsidP="00727984">
            <w:pPr>
              <w:spacing w:line="360" w:lineRule="auto"/>
              <w:rPr>
                <w:rFonts w:eastAsia="Arial Unicode MS" w:cstheme="minorHAnsi"/>
                <w:caps/>
              </w:rPr>
            </w:pPr>
          </w:p>
        </w:tc>
        <w:tc>
          <w:tcPr>
            <w:tcW w:w="1417" w:type="dxa"/>
          </w:tcPr>
          <w:p w14:paraId="638949D6" w14:textId="77777777" w:rsidR="00BA7276" w:rsidRPr="007205E0" w:rsidRDefault="00BA7276" w:rsidP="00727984">
            <w:pPr>
              <w:tabs>
                <w:tab w:val="left" w:pos="3015"/>
              </w:tabs>
              <w:rPr>
                <w:rFonts w:cstheme="minorHAnsi"/>
                <w:b/>
                <w:i/>
              </w:rPr>
            </w:pPr>
            <w:r w:rsidRPr="007205E0">
              <w:rPr>
                <w:rFonts w:cstheme="minorHAnsi"/>
                <w:b/>
                <w:i/>
              </w:rPr>
              <w:t>DOBAR (3)</w:t>
            </w:r>
          </w:p>
        </w:tc>
        <w:tc>
          <w:tcPr>
            <w:tcW w:w="3119" w:type="dxa"/>
          </w:tcPr>
          <w:p w14:paraId="24E2778D" w14:textId="49B924E6" w:rsidR="00BA7276" w:rsidRPr="007205E0" w:rsidRDefault="00BA7276" w:rsidP="00727984">
            <w:pPr>
              <w:tabs>
                <w:tab w:val="left" w:pos="3015"/>
              </w:tabs>
              <w:rPr>
                <w:rFonts w:cstheme="minorHAnsi"/>
              </w:rPr>
            </w:pPr>
            <w:r w:rsidRPr="007205E0">
              <w:rPr>
                <w:rFonts w:cstheme="minorHAnsi"/>
              </w:rPr>
              <w:t>Ima</w:t>
            </w:r>
            <w:r w:rsidRPr="007205E0">
              <w:rPr>
                <w:rFonts w:ascii="Calibri" w:eastAsia="Malgun Gothic" w:hAnsi="Calibri" w:cs="Calibri"/>
              </w:rPr>
              <w:t xml:space="preserve"> poteškoća u izgovoru specifičnih glasova engleskog jezika. Izražava se samo na poticaj i oslanja se na </w:t>
            </w:r>
            <w:r w:rsidR="007E28AC">
              <w:rPr>
                <w:rFonts w:ascii="Calibri" w:eastAsia="Malgun Gothic" w:hAnsi="Calibri" w:cs="Calibri"/>
              </w:rPr>
              <w:t>učestalu</w:t>
            </w:r>
            <w:r w:rsidRPr="007205E0">
              <w:rPr>
                <w:rFonts w:ascii="Calibri" w:eastAsia="Malgun Gothic" w:hAnsi="Calibri" w:cs="Calibri"/>
              </w:rPr>
              <w:t xml:space="preserve"> pomoć učitelja.</w:t>
            </w:r>
            <w:r w:rsidRPr="007205E0">
              <w:rPr>
                <w:rFonts w:cstheme="minorHAnsi"/>
              </w:rPr>
              <w:t xml:space="preserve"> </w:t>
            </w:r>
            <w:r w:rsidRPr="007205E0">
              <w:rPr>
                <w:rFonts w:ascii="Calibri" w:eastAsia="Malgun Gothic" w:hAnsi="Calibri" w:cs="Calibri"/>
              </w:rPr>
              <w:t>U govoru  ima  pogrešaka koje teško sam uočava i ispravlja.</w:t>
            </w:r>
            <w:r w:rsidRPr="007205E0">
              <w:rPr>
                <w:rFonts w:cstheme="minorHAnsi"/>
              </w:rPr>
              <w:t xml:space="preserve"> Uz čestu pomoć učitelja govori kratak i jednostavan tekst poznate tematike na temelju predloška. Na pitanja odgovara naučenim odgovorima ili pripremljenim obrascima.</w:t>
            </w:r>
          </w:p>
        </w:tc>
      </w:tr>
      <w:tr w:rsidR="00BA7276" w:rsidRPr="007205E0" w14:paraId="1FA52EED" w14:textId="77777777" w:rsidTr="0002303A">
        <w:trPr>
          <w:trHeight w:val="870"/>
        </w:trPr>
        <w:tc>
          <w:tcPr>
            <w:tcW w:w="3686" w:type="dxa"/>
            <w:vMerge/>
          </w:tcPr>
          <w:p w14:paraId="707C6AB1" w14:textId="77777777" w:rsidR="00BA7276" w:rsidRPr="007205E0" w:rsidRDefault="00BA7276" w:rsidP="00727984">
            <w:pPr>
              <w:tabs>
                <w:tab w:val="left" w:pos="3015"/>
              </w:tabs>
            </w:pPr>
          </w:p>
        </w:tc>
        <w:tc>
          <w:tcPr>
            <w:tcW w:w="2552" w:type="dxa"/>
            <w:vMerge/>
          </w:tcPr>
          <w:p w14:paraId="7015F95D" w14:textId="77777777" w:rsidR="00BA7276" w:rsidRPr="007205E0" w:rsidRDefault="00BA7276" w:rsidP="00727984">
            <w:pPr>
              <w:spacing w:line="360" w:lineRule="auto"/>
              <w:rPr>
                <w:rFonts w:eastAsia="Arial Unicode MS" w:cstheme="minorHAnsi"/>
                <w:caps/>
              </w:rPr>
            </w:pPr>
          </w:p>
        </w:tc>
        <w:tc>
          <w:tcPr>
            <w:tcW w:w="1417" w:type="dxa"/>
          </w:tcPr>
          <w:p w14:paraId="160C68BD" w14:textId="77777777" w:rsidR="00BA7276" w:rsidRPr="007205E0" w:rsidRDefault="00BA7276" w:rsidP="00727984">
            <w:pPr>
              <w:tabs>
                <w:tab w:val="left" w:pos="3015"/>
              </w:tabs>
              <w:rPr>
                <w:rFonts w:cstheme="minorHAnsi"/>
                <w:b/>
                <w:i/>
              </w:rPr>
            </w:pPr>
            <w:r w:rsidRPr="007205E0">
              <w:rPr>
                <w:rFonts w:cstheme="minorHAnsi"/>
                <w:b/>
                <w:i/>
              </w:rPr>
              <w:t>DOVOLJAN (2)</w:t>
            </w:r>
          </w:p>
        </w:tc>
        <w:tc>
          <w:tcPr>
            <w:tcW w:w="3119" w:type="dxa"/>
          </w:tcPr>
          <w:p w14:paraId="751AC930" w14:textId="77777777" w:rsidR="001E0AA4" w:rsidRPr="007205E0" w:rsidRDefault="00BA7276" w:rsidP="006B1889">
            <w:pPr>
              <w:tabs>
                <w:tab w:val="left" w:pos="3015"/>
              </w:tabs>
              <w:rPr>
                <w:rFonts w:cstheme="minorHAnsi"/>
              </w:rPr>
            </w:pPr>
            <w:r w:rsidRPr="007205E0">
              <w:rPr>
                <w:rFonts w:ascii="Calibri" w:eastAsia="Malgun Gothic" w:hAnsi="Calibri" w:cs="Calibri"/>
              </w:rPr>
              <w:t xml:space="preserve">Teško izgovara riječi i učestalo griješi. U radu se oslanja na druge učenike i pomoć učitelja. </w:t>
            </w:r>
            <w:r w:rsidRPr="007205E0">
              <w:rPr>
                <w:rFonts w:cstheme="minorHAnsi"/>
              </w:rPr>
              <w:t>Uz pomoć povezuje elemente teksta u logičke cjeline. Na pitanja odgovara uz pomoć i ponuđene modele odgovora.</w:t>
            </w:r>
          </w:p>
        </w:tc>
      </w:tr>
      <w:tr w:rsidR="001E0AA4" w:rsidRPr="007205E0" w14:paraId="23C30F79" w14:textId="77777777" w:rsidTr="0002303A">
        <w:trPr>
          <w:trHeight w:val="825"/>
        </w:trPr>
        <w:tc>
          <w:tcPr>
            <w:tcW w:w="3686" w:type="dxa"/>
          </w:tcPr>
          <w:p w14:paraId="1F05F093" w14:textId="77777777" w:rsidR="001E0AA4" w:rsidRPr="007205E0" w:rsidRDefault="001E0AA4" w:rsidP="00727984">
            <w:pPr>
              <w:tabs>
                <w:tab w:val="left" w:pos="3015"/>
              </w:tabs>
            </w:pPr>
            <w:r w:rsidRPr="007205E0">
              <w:rPr>
                <w:b/>
              </w:rPr>
              <w:t>Napomena:</w:t>
            </w:r>
            <w:r w:rsidRPr="007205E0">
              <w:t xml:space="preserve"> </w:t>
            </w:r>
            <w:r w:rsidR="00E072D1" w:rsidRPr="007205E0">
              <w:t xml:space="preserve"> U djelatnostima govorenja i pisanja, kratak</w:t>
            </w:r>
            <w:r w:rsidRPr="007205E0">
              <w:t xml:space="preserve"> tekst u 5. razredu ima 40 -60 riječi</w:t>
            </w:r>
            <w:r w:rsidR="00E072D1" w:rsidRPr="007205E0">
              <w:t>.</w:t>
            </w:r>
          </w:p>
          <w:p w14:paraId="41EAECE7" w14:textId="77777777" w:rsidR="001E0AA4" w:rsidRPr="007205E0" w:rsidRDefault="001E0AA4" w:rsidP="00727984">
            <w:pPr>
              <w:tabs>
                <w:tab w:val="left" w:pos="3015"/>
              </w:tabs>
            </w:pPr>
          </w:p>
        </w:tc>
        <w:tc>
          <w:tcPr>
            <w:tcW w:w="7088" w:type="dxa"/>
            <w:gridSpan w:val="3"/>
            <w:shd w:val="clear" w:color="auto" w:fill="FFFFFF" w:themeFill="background1"/>
          </w:tcPr>
          <w:p w14:paraId="6C8F27EA" w14:textId="77777777" w:rsidR="001E0AA4" w:rsidRPr="007205E0" w:rsidRDefault="001E0AA4" w:rsidP="006B1889">
            <w:pPr>
              <w:tabs>
                <w:tab w:val="left" w:pos="3015"/>
              </w:tabs>
              <w:rPr>
                <w:rFonts w:eastAsia="Arial Unicode MS" w:cstheme="minorHAnsi"/>
                <w:caps/>
              </w:rPr>
            </w:pPr>
          </w:p>
          <w:p w14:paraId="4AFB3F95" w14:textId="77777777" w:rsidR="001E0AA4" w:rsidRPr="007205E0" w:rsidRDefault="001E0AA4" w:rsidP="006B1889">
            <w:pPr>
              <w:tabs>
                <w:tab w:val="left" w:pos="3015"/>
              </w:tabs>
              <w:rPr>
                <w:rFonts w:ascii="Calibri" w:eastAsia="Malgun Gothic" w:hAnsi="Calibri" w:cs="Calibri"/>
              </w:rPr>
            </w:pPr>
            <w:r w:rsidRPr="007205E0">
              <w:rPr>
                <w:rFonts w:eastAsia="Arial Unicode MS" w:cstheme="minorHAnsi"/>
                <w:caps/>
              </w:rPr>
              <w:t>Ishodi A.5.2. I A.5.3. vrednuju se formativno, a sumativno se mogu vrednovati jedino kroz ostvarivanje ishoda A.5.4 i A.5.5</w:t>
            </w:r>
          </w:p>
        </w:tc>
      </w:tr>
    </w:tbl>
    <w:p w14:paraId="0D354E5B" w14:textId="77777777" w:rsidR="00061B39" w:rsidRPr="007205E0" w:rsidRDefault="00061B39" w:rsidP="00061B39"/>
    <w:p w14:paraId="510BB1C7" w14:textId="05195020" w:rsidR="00044502" w:rsidRDefault="00044502" w:rsidP="00061B39"/>
    <w:p w14:paraId="37239432" w14:textId="6AF92152" w:rsidR="00541D40" w:rsidRDefault="00541D40" w:rsidP="00061B39"/>
    <w:p w14:paraId="72803ADA" w14:textId="77777777" w:rsidR="00541D40" w:rsidRPr="007205E0" w:rsidRDefault="00541D40" w:rsidP="00061B39"/>
    <w:tbl>
      <w:tblPr>
        <w:tblStyle w:val="Reetkatablice"/>
        <w:tblpPr w:leftFromText="180" w:rightFromText="180" w:vertAnchor="text" w:horzAnchor="margin" w:tblpXSpec="center" w:tblpY="388"/>
        <w:tblW w:w="10631" w:type="dxa"/>
        <w:tblLook w:val="04A0" w:firstRow="1" w:lastRow="0" w:firstColumn="1" w:lastColumn="0" w:noHBand="0" w:noVBand="1"/>
      </w:tblPr>
      <w:tblGrid>
        <w:gridCol w:w="3402"/>
        <w:gridCol w:w="2654"/>
        <w:gridCol w:w="1599"/>
        <w:gridCol w:w="2976"/>
      </w:tblGrid>
      <w:tr w:rsidR="00C409F4" w:rsidRPr="007205E0" w14:paraId="51F39749" w14:textId="77777777" w:rsidTr="0002303A">
        <w:tc>
          <w:tcPr>
            <w:tcW w:w="3402" w:type="dxa"/>
            <w:shd w:val="clear" w:color="auto" w:fill="92CDDC" w:themeFill="accent5" w:themeFillTint="99"/>
          </w:tcPr>
          <w:p w14:paraId="48B00C63" w14:textId="77777777" w:rsidR="00C409F4" w:rsidRPr="007205E0" w:rsidRDefault="00C409F4" w:rsidP="00C409F4">
            <w:pPr>
              <w:tabs>
                <w:tab w:val="left" w:pos="3015"/>
              </w:tabs>
              <w:rPr>
                <w:b/>
              </w:rPr>
            </w:pPr>
            <w:r w:rsidRPr="007205E0">
              <w:rPr>
                <w:b/>
              </w:rPr>
              <w:lastRenderedPageBreak/>
              <w:t>ELEMENT OCJENJIVANJA</w:t>
            </w:r>
          </w:p>
        </w:tc>
        <w:tc>
          <w:tcPr>
            <w:tcW w:w="2654" w:type="dxa"/>
            <w:shd w:val="clear" w:color="auto" w:fill="92CDDC" w:themeFill="accent5" w:themeFillTint="99"/>
          </w:tcPr>
          <w:p w14:paraId="24D81DCA" w14:textId="77777777" w:rsidR="00C409F4" w:rsidRPr="007205E0" w:rsidRDefault="00C409F4" w:rsidP="00C409F4">
            <w:pPr>
              <w:tabs>
                <w:tab w:val="left" w:pos="3015"/>
              </w:tabs>
              <w:rPr>
                <w:b/>
              </w:rPr>
            </w:pPr>
            <w:r w:rsidRPr="007205E0">
              <w:rPr>
                <w:b/>
              </w:rPr>
              <w:t>ISHODI</w:t>
            </w:r>
          </w:p>
        </w:tc>
        <w:tc>
          <w:tcPr>
            <w:tcW w:w="4575" w:type="dxa"/>
            <w:gridSpan w:val="2"/>
            <w:shd w:val="clear" w:color="auto" w:fill="92CDDC" w:themeFill="accent5" w:themeFillTint="99"/>
          </w:tcPr>
          <w:p w14:paraId="11FB9079" w14:textId="77777777" w:rsidR="00C409F4" w:rsidRPr="007205E0" w:rsidRDefault="00C409F4" w:rsidP="00C409F4">
            <w:pPr>
              <w:tabs>
                <w:tab w:val="left" w:pos="3015"/>
              </w:tabs>
              <w:rPr>
                <w:b/>
              </w:rPr>
            </w:pPr>
            <w:r w:rsidRPr="007205E0">
              <w:rPr>
                <w:b/>
              </w:rPr>
              <w:t>KRITERIJI ZA VREDNOVANJE ISHODA</w:t>
            </w:r>
          </w:p>
          <w:p w14:paraId="7AE22D5F" w14:textId="77777777" w:rsidR="00C409F4" w:rsidRPr="007205E0" w:rsidRDefault="00C409F4" w:rsidP="00C409F4">
            <w:pPr>
              <w:tabs>
                <w:tab w:val="left" w:pos="3015"/>
              </w:tabs>
              <w:rPr>
                <w:b/>
              </w:rPr>
            </w:pPr>
          </w:p>
        </w:tc>
      </w:tr>
      <w:tr w:rsidR="00C409F4" w:rsidRPr="007205E0" w14:paraId="1D86B507" w14:textId="77777777" w:rsidTr="0002303A">
        <w:trPr>
          <w:trHeight w:val="323"/>
        </w:trPr>
        <w:tc>
          <w:tcPr>
            <w:tcW w:w="3402" w:type="dxa"/>
          </w:tcPr>
          <w:p w14:paraId="08FFBC71" w14:textId="77777777" w:rsidR="00C409F4" w:rsidRPr="007205E0" w:rsidRDefault="00C409F4" w:rsidP="00C409F4">
            <w:pPr>
              <w:tabs>
                <w:tab w:val="left" w:pos="3015"/>
              </w:tabs>
              <w:rPr>
                <w:b/>
              </w:rPr>
            </w:pPr>
          </w:p>
          <w:p w14:paraId="55ECE443" w14:textId="77777777" w:rsidR="00C409F4" w:rsidRPr="007205E0" w:rsidRDefault="00C409F4" w:rsidP="00C409F4">
            <w:pPr>
              <w:tabs>
                <w:tab w:val="left" w:pos="3015"/>
              </w:tabs>
              <w:rPr>
                <w:b/>
                <w:color w:val="FF0000"/>
              </w:rPr>
            </w:pPr>
            <w:r w:rsidRPr="007205E0">
              <w:rPr>
                <w:b/>
                <w:color w:val="FF0000"/>
              </w:rPr>
              <w:t>PISANJE</w:t>
            </w:r>
          </w:p>
          <w:p w14:paraId="7BFDB46E" w14:textId="77777777" w:rsidR="00C409F4" w:rsidRPr="007205E0" w:rsidRDefault="00C409F4" w:rsidP="00C409F4">
            <w:pPr>
              <w:tabs>
                <w:tab w:val="left" w:pos="3015"/>
              </w:tabs>
            </w:pPr>
          </w:p>
        </w:tc>
        <w:tc>
          <w:tcPr>
            <w:tcW w:w="2654" w:type="dxa"/>
            <w:vMerge w:val="restart"/>
          </w:tcPr>
          <w:p w14:paraId="4EFFD4D9" w14:textId="77777777" w:rsidR="00C409F4" w:rsidRPr="007205E0" w:rsidRDefault="00C409F4" w:rsidP="00C409F4">
            <w:pPr>
              <w:spacing w:line="360" w:lineRule="auto"/>
              <w:rPr>
                <w:rFonts w:cstheme="minorHAnsi"/>
              </w:rPr>
            </w:pPr>
            <w:r w:rsidRPr="007205E0">
              <w:rPr>
                <w:rFonts w:cstheme="minorHAnsi"/>
              </w:rPr>
              <w:t>A.5.6. UČENIK ZAPISUJE JEDNOSTAVNE UČESTALE IZGOVORENE RIJEČI.  (reprodukcija)</w:t>
            </w:r>
          </w:p>
          <w:p w14:paraId="47957075" w14:textId="77777777" w:rsidR="00C409F4" w:rsidRPr="007205E0" w:rsidRDefault="00C409F4" w:rsidP="00C409F4">
            <w:pPr>
              <w:spacing w:line="360" w:lineRule="auto"/>
              <w:rPr>
                <w:rFonts w:cstheme="minorHAnsi"/>
              </w:rPr>
            </w:pPr>
          </w:p>
          <w:p w14:paraId="4B081A5C" w14:textId="77777777" w:rsidR="00C409F4" w:rsidRPr="007205E0" w:rsidRDefault="00C409F4" w:rsidP="00C409F4">
            <w:pPr>
              <w:spacing w:line="360" w:lineRule="auto"/>
              <w:rPr>
                <w:rFonts w:cstheme="minorHAnsi"/>
              </w:rPr>
            </w:pPr>
            <w:r w:rsidRPr="007205E0">
              <w:rPr>
                <w:rFonts w:cstheme="minorHAnsi"/>
              </w:rPr>
              <w:t>A.5.7. UČENIK PIŠE KRATAK I JEDNOSTAVAN TEKST POZNATE TEMATIKE KORISTEĆI SE VRLO JEDNOSTAVNIM JEZIČNIM STRUKTURAMA I RAZLIKUJUĆI UPOTREBU OSNOVNIH PRAVOPISNIH ZNAKOVA.  (produkcija)</w:t>
            </w:r>
          </w:p>
          <w:p w14:paraId="10E81DCE" w14:textId="77777777" w:rsidR="00C409F4" w:rsidRPr="007205E0" w:rsidRDefault="00C409F4" w:rsidP="00C409F4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599" w:type="dxa"/>
            <w:vMerge w:val="restart"/>
          </w:tcPr>
          <w:p w14:paraId="33CC2E45" w14:textId="77777777" w:rsidR="00C409F4" w:rsidRPr="007205E0" w:rsidRDefault="00C409F4" w:rsidP="00C409F4">
            <w:pPr>
              <w:tabs>
                <w:tab w:val="left" w:pos="3015"/>
              </w:tabs>
              <w:rPr>
                <w:rFonts w:cstheme="minorHAnsi"/>
              </w:rPr>
            </w:pPr>
            <w:r w:rsidRPr="007205E0">
              <w:rPr>
                <w:rFonts w:ascii="Calibri" w:eastAsia="Malgun Gothic" w:hAnsi="Calibri" w:cs="Calibri"/>
                <w:b/>
                <w:i/>
              </w:rPr>
              <w:t xml:space="preserve">ODLIČAN (5) </w:t>
            </w:r>
            <w:r w:rsidRPr="007205E0">
              <w:rPr>
                <w:rFonts w:ascii="Calibri" w:eastAsia="Malgun Gothic" w:hAnsi="Calibri" w:cs="Calibri"/>
                <w:i/>
              </w:rPr>
              <w:t xml:space="preserve"> </w:t>
            </w:r>
          </w:p>
        </w:tc>
        <w:tc>
          <w:tcPr>
            <w:tcW w:w="2976" w:type="dxa"/>
            <w:vMerge w:val="restart"/>
          </w:tcPr>
          <w:p w14:paraId="3B17DD04" w14:textId="77777777" w:rsidR="00C409F4" w:rsidRPr="007205E0" w:rsidRDefault="00C409F4" w:rsidP="00C409F4">
            <w:pPr>
              <w:tabs>
                <w:tab w:val="left" w:pos="3015"/>
              </w:tabs>
              <w:rPr>
                <w:rFonts w:cstheme="minorHAnsi"/>
              </w:rPr>
            </w:pPr>
            <w:r w:rsidRPr="007205E0">
              <w:rPr>
                <w:rFonts w:cstheme="minorHAnsi"/>
              </w:rPr>
              <w:t>Točno</w:t>
            </w:r>
            <w:r w:rsidRPr="007205E0">
              <w:rPr>
                <w:rFonts w:ascii="Calibri" w:eastAsia="Malgun Gothic" w:hAnsi="Calibri" w:cs="Calibri"/>
              </w:rPr>
              <w:t xml:space="preserve"> i pravilno prepisuje poznate riječi i kraće rečenice. Nadopunjuje tekst ili pismeno odgovara na pitanja prema modelu.</w:t>
            </w:r>
            <w:r w:rsidRPr="007205E0">
              <w:rPr>
                <w:rFonts w:ascii="Arial" w:hAnsi="Arial" w:cs="Arial"/>
                <w:i/>
              </w:rPr>
              <w:t xml:space="preserve"> </w:t>
            </w:r>
            <w:r w:rsidRPr="007205E0">
              <w:rPr>
                <w:rFonts w:ascii="Calibri" w:eastAsia="Malgun Gothic" w:hAnsi="Calibri" w:cs="Calibri"/>
              </w:rPr>
              <w:t>Može pisano izraziti svoje misli samostalno bez većih gramatičkih i ortografskih grešaka</w:t>
            </w:r>
            <w:r w:rsidRPr="007205E0">
              <w:rPr>
                <w:rFonts w:cstheme="minorHAnsi"/>
              </w:rPr>
              <w:t xml:space="preserve">. Samostalno oblikuje kratak i jednostavan tekst poznate tematike prema predlošku. </w:t>
            </w:r>
          </w:p>
        </w:tc>
      </w:tr>
      <w:tr w:rsidR="00C409F4" w:rsidRPr="007205E0" w14:paraId="08DB50B9" w14:textId="77777777" w:rsidTr="0002303A">
        <w:trPr>
          <w:trHeight w:val="1005"/>
        </w:trPr>
        <w:tc>
          <w:tcPr>
            <w:tcW w:w="3402" w:type="dxa"/>
            <w:vMerge w:val="restart"/>
          </w:tcPr>
          <w:p w14:paraId="53DB8776" w14:textId="77777777" w:rsidR="00C409F4" w:rsidRPr="007205E0" w:rsidRDefault="00C409F4" w:rsidP="00C409F4">
            <w:pPr>
              <w:tabs>
                <w:tab w:val="left" w:pos="3015"/>
              </w:tabs>
            </w:pPr>
          </w:p>
          <w:p w14:paraId="27E8A35E" w14:textId="77777777" w:rsidR="00C409F4" w:rsidRPr="007205E0" w:rsidRDefault="00C409F4" w:rsidP="00C409F4">
            <w:pPr>
              <w:shd w:val="clear" w:color="auto" w:fill="92CDDC" w:themeFill="accent5" w:themeFillTint="99"/>
              <w:tabs>
                <w:tab w:val="left" w:pos="3015"/>
              </w:tabs>
              <w:rPr>
                <w:b/>
              </w:rPr>
            </w:pPr>
            <w:r w:rsidRPr="007205E0">
              <w:rPr>
                <w:b/>
              </w:rPr>
              <w:t>FORMATIVNO VREDNOVANJE:</w:t>
            </w:r>
          </w:p>
          <w:p w14:paraId="22D01D66" w14:textId="77777777" w:rsidR="00C409F4" w:rsidRPr="007205E0" w:rsidRDefault="00C409F4" w:rsidP="00C409F4">
            <w:pPr>
              <w:tabs>
                <w:tab w:val="left" w:pos="3015"/>
              </w:tabs>
            </w:pPr>
            <w:r w:rsidRPr="007205E0">
              <w:t>- anegdotalne bilješke</w:t>
            </w:r>
          </w:p>
          <w:p w14:paraId="25049A23" w14:textId="77777777" w:rsidR="00C409F4" w:rsidRPr="007205E0" w:rsidRDefault="00C409F4" w:rsidP="00C409F4">
            <w:pPr>
              <w:tabs>
                <w:tab w:val="left" w:pos="3015"/>
              </w:tabs>
            </w:pPr>
            <w:r w:rsidRPr="007205E0">
              <w:t>- promatranje</w:t>
            </w:r>
          </w:p>
          <w:p w14:paraId="3C9A0084" w14:textId="77777777" w:rsidR="00C409F4" w:rsidRPr="007205E0" w:rsidRDefault="00C409F4" w:rsidP="00C409F4">
            <w:pPr>
              <w:tabs>
                <w:tab w:val="left" w:pos="3015"/>
              </w:tabs>
            </w:pPr>
            <w:r w:rsidRPr="007205E0">
              <w:t>- domaća zadaća</w:t>
            </w:r>
          </w:p>
          <w:p w14:paraId="7B128C96" w14:textId="77777777" w:rsidR="00C409F4" w:rsidRPr="007205E0" w:rsidRDefault="00C409F4" w:rsidP="00C409F4">
            <w:pPr>
              <w:tabs>
                <w:tab w:val="left" w:pos="3015"/>
              </w:tabs>
            </w:pPr>
            <w:r w:rsidRPr="007205E0">
              <w:t>. izlazne kartice</w:t>
            </w:r>
          </w:p>
          <w:p w14:paraId="11A83F05" w14:textId="77777777" w:rsidR="00C409F4" w:rsidRPr="007205E0" w:rsidRDefault="00C409F4" w:rsidP="00C409F4">
            <w:pPr>
              <w:tabs>
                <w:tab w:val="left" w:pos="3015"/>
              </w:tabs>
            </w:pPr>
            <w:r w:rsidRPr="007205E0">
              <w:t>- kratka pisana provjera</w:t>
            </w:r>
          </w:p>
          <w:p w14:paraId="7E866546" w14:textId="77777777" w:rsidR="00C409F4" w:rsidRPr="007205E0" w:rsidRDefault="00C409F4" w:rsidP="00C409F4">
            <w:pPr>
              <w:tabs>
                <w:tab w:val="left" w:pos="3015"/>
              </w:tabs>
            </w:pPr>
            <w:r w:rsidRPr="007205E0">
              <w:t>-diktat/</w:t>
            </w:r>
            <w:proofErr w:type="spellStart"/>
            <w:r w:rsidRPr="007205E0">
              <w:t>cloze</w:t>
            </w:r>
            <w:proofErr w:type="spellEnd"/>
            <w:r w:rsidRPr="007205E0">
              <w:t xml:space="preserve"> test</w:t>
            </w:r>
          </w:p>
          <w:p w14:paraId="04E8330F" w14:textId="77777777" w:rsidR="00C409F4" w:rsidRPr="007205E0" w:rsidRDefault="00C409F4" w:rsidP="00C409F4">
            <w:pPr>
              <w:tabs>
                <w:tab w:val="left" w:pos="3015"/>
              </w:tabs>
            </w:pPr>
            <w:r w:rsidRPr="007205E0">
              <w:t xml:space="preserve">- ljestvice procjena (zadatci </w:t>
            </w:r>
          </w:p>
          <w:p w14:paraId="5AFB670B" w14:textId="77777777" w:rsidR="00C409F4" w:rsidRPr="007205E0" w:rsidRDefault="00C409F4" w:rsidP="00C409F4">
            <w:pPr>
              <w:tabs>
                <w:tab w:val="left" w:pos="3015"/>
              </w:tabs>
            </w:pPr>
            <w:r w:rsidRPr="007205E0">
              <w:t xml:space="preserve">   zatvorenog tipa)</w:t>
            </w:r>
          </w:p>
          <w:p w14:paraId="79ACEB5B" w14:textId="77777777" w:rsidR="00C409F4" w:rsidRPr="007205E0" w:rsidRDefault="00C409F4" w:rsidP="00C409F4">
            <w:pPr>
              <w:tabs>
                <w:tab w:val="left" w:pos="3015"/>
              </w:tabs>
            </w:pPr>
          </w:p>
          <w:p w14:paraId="79CE0481" w14:textId="77777777" w:rsidR="00C409F4" w:rsidRPr="007205E0" w:rsidRDefault="00C409F4" w:rsidP="00C409F4">
            <w:pPr>
              <w:shd w:val="clear" w:color="auto" w:fill="92CDDC" w:themeFill="accent5" w:themeFillTint="99"/>
              <w:tabs>
                <w:tab w:val="left" w:pos="3015"/>
              </w:tabs>
              <w:rPr>
                <w:b/>
              </w:rPr>
            </w:pPr>
            <w:r w:rsidRPr="007205E0">
              <w:rPr>
                <w:b/>
              </w:rPr>
              <w:t>SUMATIVNO VREDNOVANJE:</w:t>
            </w:r>
          </w:p>
          <w:p w14:paraId="6F8FD234" w14:textId="77777777" w:rsidR="00C409F4" w:rsidRPr="007205E0" w:rsidRDefault="00C409F4" w:rsidP="00C409F4">
            <w:pPr>
              <w:tabs>
                <w:tab w:val="left" w:pos="3015"/>
              </w:tabs>
            </w:pPr>
            <w:r w:rsidRPr="007205E0">
              <w:t xml:space="preserve">-pisana provjera </w:t>
            </w:r>
          </w:p>
          <w:p w14:paraId="7B801324" w14:textId="77777777" w:rsidR="00C409F4" w:rsidRPr="007205E0" w:rsidRDefault="00C409F4" w:rsidP="00C409F4">
            <w:pPr>
              <w:tabs>
                <w:tab w:val="left" w:pos="3015"/>
              </w:tabs>
            </w:pPr>
            <w:r w:rsidRPr="007205E0">
              <w:t xml:space="preserve">-odgovori na pitanja otvorenog </w:t>
            </w:r>
          </w:p>
          <w:p w14:paraId="7B6B4ED3" w14:textId="77777777" w:rsidR="00C409F4" w:rsidRPr="007205E0" w:rsidRDefault="00C409F4" w:rsidP="00C409F4">
            <w:pPr>
              <w:tabs>
                <w:tab w:val="left" w:pos="3015"/>
              </w:tabs>
            </w:pPr>
            <w:r w:rsidRPr="007205E0">
              <w:t xml:space="preserve">  tipa</w:t>
            </w:r>
          </w:p>
          <w:p w14:paraId="5EBBF381" w14:textId="77777777" w:rsidR="00C409F4" w:rsidRPr="007205E0" w:rsidRDefault="00C409F4" w:rsidP="00C409F4">
            <w:pPr>
              <w:tabs>
                <w:tab w:val="left" w:pos="3015"/>
              </w:tabs>
            </w:pPr>
            <w:r w:rsidRPr="007205E0">
              <w:t xml:space="preserve">- pisanje razglednice, </w:t>
            </w:r>
          </w:p>
          <w:p w14:paraId="6B7989A2" w14:textId="77777777" w:rsidR="00C409F4" w:rsidRPr="007205E0" w:rsidRDefault="00C409F4" w:rsidP="00C409F4">
            <w:pPr>
              <w:tabs>
                <w:tab w:val="left" w:pos="3015"/>
              </w:tabs>
              <w:ind w:firstLine="90"/>
            </w:pPr>
            <w:r w:rsidRPr="007205E0">
              <w:t xml:space="preserve">neformalnog pisma, </w:t>
            </w:r>
          </w:p>
          <w:p w14:paraId="30A1E9AA" w14:textId="77777777" w:rsidR="00C409F4" w:rsidRPr="007205E0" w:rsidRDefault="00C409F4" w:rsidP="00C409F4">
            <w:pPr>
              <w:tabs>
                <w:tab w:val="left" w:pos="3015"/>
              </w:tabs>
              <w:ind w:firstLine="90"/>
            </w:pPr>
            <w:r w:rsidRPr="007205E0">
              <w:t xml:space="preserve"> jednostavne pjesme, stripa,  </w:t>
            </w:r>
          </w:p>
          <w:p w14:paraId="4E8DE21E" w14:textId="77777777" w:rsidR="00C409F4" w:rsidRPr="007205E0" w:rsidRDefault="00C409F4" w:rsidP="00C409F4">
            <w:pPr>
              <w:tabs>
                <w:tab w:val="left" w:pos="3015"/>
              </w:tabs>
              <w:ind w:firstLine="90"/>
            </w:pPr>
            <w:r w:rsidRPr="007205E0">
              <w:t xml:space="preserve"> postera</w:t>
            </w:r>
          </w:p>
          <w:p w14:paraId="34287E0D" w14:textId="77777777" w:rsidR="00C409F4" w:rsidRPr="007205E0" w:rsidRDefault="00C409F4" w:rsidP="00C409F4">
            <w:pPr>
              <w:tabs>
                <w:tab w:val="left" w:pos="3015"/>
              </w:tabs>
              <w:ind w:firstLine="90"/>
            </w:pPr>
            <w:r w:rsidRPr="007205E0">
              <w:t xml:space="preserve">-pisanje vođenog sastavka </w:t>
            </w:r>
          </w:p>
          <w:p w14:paraId="10789ACF" w14:textId="77777777" w:rsidR="00C409F4" w:rsidRPr="007205E0" w:rsidRDefault="00C409F4" w:rsidP="00C409F4">
            <w:pPr>
              <w:tabs>
                <w:tab w:val="left" w:pos="3015"/>
              </w:tabs>
              <w:ind w:firstLine="90"/>
            </w:pPr>
            <w:r w:rsidRPr="007205E0">
              <w:t xml:space="preserve"> (smjernice ili predložak)</w:t>
            </w:r>
          </w:p>
        </w:tc>
        <w:tc>
          <w:tcPr>
            <w:tcW w:w="2654" w:type="dxa"/>
            <w:vMerge/>
          </w:tcPr>
          <w:p w14:paraId="7DD7A1C1" w14:textId="77777777" w:rsidR="00C409F4" w:rsidRPr="007205E0" w:rsidRDefault="00C409F4" w:rsidP="00C409F4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599" w:type="dxa"/>
            <w:vMerge/>
          </w:tcPr>
          <w:p w14:paraId="54656FE9" w14:textId="77777777" w:rsidR="00C409F4" w:rsidRPr="007205E0" w:rsidRDefault="00C409F4" w:rsidP="00C409F4">
            <w:pPr>
              <w:tabs>
                <w:tab w:val="left" w:pos="3015"/>
              </w:tabs>
              <w:rPr>
                <w:rFonts w:ascii="Calibri" w:eastAsia="Malgun Gothic" w:hAnsi="Calibri" w:cs="Calibri"/>
                <w:b/>
                <w:i/>
              </w:rPr>
            </w:pPr>
          </w:p>
        </w:tc>
        <w:tc>
          <w:tcPr>
            <w:tcW w:w="2976" w:type="dxa"/>
            <w:vMerge/>
          </w:tcPr>
          <w:p w14:paraId="52830ECB" w14:textId="77777777" w:rsidR="00C409F4" w:rsidRPr="007205E0" w:rsidRDefault="00C409F4" w:rsidP="00C409F4">
            <w:pPr>
              <w:tabs>
                <w:tab w:val="left" w:pos="3015"/>
              </w:tabs>
              <w:rPr>
                <w:rFonts w:cstheme="minorHAnsi"/>
              </w:rPr>
            </w:pPr>
          </w:p>
        </w:tc>
      </w:tr>
      <w:tr w:rsidR="00C409F4" w:rsidRPr="007205E0" w14:paraId="7BBA016F" w14:textId="77777777" w:rsidTr="0002303A">
        <w:trPr>
          <w:trHeight w:val="1350"/>
        </w:trPr>
        <w:tc>
          <w:tcPr>
            <w:tcW w:w="3402" w:type="dxa"/>
            <w:vMerge/>
          </w:tcPr>
          <w:p w14:paraId="60B48DEA" w14:textId="77777777" w:rsidR="00C409F4" w:rsidRPr="007205E0" w:rsidRDefault="00C409F4" w:rsidP="00C409F4">
            <w:pPr>
              <w:tabs>
                <w:tab w:val="left" w:pos="3015"/>
              </w:tabs>
            </w:pPr>
          </w:p>
        </w:tc>
        <w:tc>
          <w:tcPr>
            <w:tcW w:w="2654" w:type="dxa"/>
            <w:vMerge/>
          </w:tcPr>
          <w:p w14:paraId="09B53981" w14:textId="77777777" w:rsidR="00C409F4" w:rsidRPr="007205E0" w:rsidRDefault="00C409F4" w:rsidP="00C409F4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599" w:type="dxa"/>
          </w:tcPr>
          <w:p w14:paraId="086BC822" w14:textId="77777777" w:rsidR="00C409F4" w:rsidRPr="007205E0" w:rsidRDefault="00C409F4" w:rsidP="00C409F4">
            <w:pPr>
              <w:tabs>
                <w:tab w:val="left" w:pos="3015"/>
              </w:tabs>
              <w:rPr>
                <w:rFonts w:cstheme="minorHAnsi"/>
                <w:b/>
                <w:i/>
              </w:rPr>
            </w:pPr>
            <w:r w:rsidRPr="007205E0">
              <w:rPr>
                <w:rFonts w:cstheme="minorHAnsi"/>
                <w:b/>
                <w:i/>
              </w:rPr>
              <w:t>VRLO DOBAR (4)</w:t>
            </w:r>
          </w:p>
        </w:tc>
        <w:tc>
          <w:tcPr>
            <w:tcW w:w="2976" w:type="dxa"/>
          </w:tcPr>
          <w:p w14:paraId="29E971A8" w14:textId="77777777" w:rsidR="00C409F4" w:rsidRPr="007205E0" w:rsidRDefault="00C409F4" w:rsidP="00C409F4">
            <w:pPr>
              <w:tabs>
                <w:tab w:val="left" w:pos="3015"/>
              </w:tabs>
              <w:rPr>
                <w:rFonts w:cstheme="minorHAnsi"/>
              </w:rPr>
            </w:pPr>
            <w:r w:rsidRPr="007205E0">
              <w:rPr>
                <w:rFonts w:ascii="Calibri" w:eastAsia="Malgun Gothic" w:hAnsi="Calibri" w:cs="Calibri"/>
              </w:rPr>
              <w:t>Uz poneku pogrešku prepisuje/piše riječi i brzo ih uočava i ispravlja. Većim dijelom uočava razliku između pisanja i čitanja riječi.</w:t>
            </w:r>
            <w:r w:rsidRPr="007205E0">
              <w:rPr>
                <w:rFonts w:cstheme="minorHAnsi"/>
              </w:rPr>
              <w:t xml:space="preserve"> Uz povremenu pomoć učitelja oblikuje kratak i jednostavan tekst poznate tematike primjenjujući osnovna pravopisna pravila. </w:t>
            </w:r>
          </w:p>
        </w:tc>
      </w:tr>
      <w:tr w:rsidR="00C409F4" w:rsidRPr="007205E0" w14:paraId="1D85D379" w14:textId="77777777" w:rsidTr="0002303A">
        <w:trPr>
          <w:trHeight w:val="1425"/>
        </w:trPr>
        <w:tc>
          <w:tcPr>
            <w:tcW w:w="3402" w:type="dxa"/>
            <w:vMerge/>
          </w:tcPr>
          <w:p w14:paraId="29D60380" w14:textId="77777777" w:rsidR="00C409F4" w:rsidRPr="007205E0" w:rsidRDefault="00C409F4" w:rsidP="00C409F4">
            <w:pPr>
              <w:tabs>
                <w:tab w:val="left" w:pos="3015"/>
              </w:tabs>
            </w:pPr>
          </w:p>
        </w:tc>
        <w:tc>
          <w:tcPr>
            <w:tcW w:w="2654" w:type="dxa"/>
            <w:vMerge/>
          </w:tcPr>
          <w:p w14:paraId="125108DD" w14:textId="77777777" w:rsidR="00C409F4" w:rsidRPr="007205E0" w:rsidRDefault="00C409F4" w:rsidP="00C409F4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599" w:type="dxa"/>
          </w:tcPr>
          <w:p w14:paraId="49CDC513" w14:textId="77777777" w:rsidR="00C409F4" w:rsidRPr="007205E0" w:rsidRDefault="00C409F4" w:rsidP="00C409F4">
            <w:pPr>
              <w:tabs>
                <w:tab w:val="left" w:pos="3015"/>
              </w:tabs>
              <w:rPr>
                <w:rFonts w:cstheme="minorHAnsi"/>
                <w:b/>
                <w:i/>
              </w:rPr>
            </w:pPr>
            <w:r w:rsidRPr="007205E0">
              <w:rPr>
                <w:rFonts w:cstheme="minorHAnsi"/>
                <w:b/>
                <w:i/>
              </w:rPr>
              <w:t>DOBAR (3)</w:t>
            </w:r>
          </w:p>
        </w:tc>
        <w:tc>
          <w:tcPr>
            <w:tcW w:w="2976" w:type="dxa"/>
          </w:tcPr>
          <w:p w14:paraId="760E4BFB" w14:textId="77777777" w:rsidR="00C409F4" w:rsidRPr="007205E0" w:rsidRDefault="00C409F4" w:rsidP="00C409F4">
            <w:pPr>
              <w:tabs>
                <w:tab w:val="left" w:pos="3015"/>
              </w:tabs>
              <w:rPr>
                <w:rFonts w:cstheme="minorHAnsi"/>
              </w:rPr>
            </w:pPr>
            <w:r w:rsidRPr="007205E0">
              <w:rPr>
                <w:rFonts w:cstheme="minorHAnsi"/>
              </w:rPr>
              <w:t>Ima</w:t>
            </w:r>
            <w:r w:rsidRPr="007205E0">
              <w:rPr>
                <w:rFonts w:ascii="Calibri" w:eastAsia="Malgun Gothic" w:hAnsi="Calibri" w:cs="Calibri"/>
              </w:rPr>
              <w:t xml:space="preserve"> poteškoće u uočavanju drukčijeg sustava pisanja i s pogreškama prepisuje riječi.</w:t>
            </w:r>
            <w:r w:rsidRPr="007205E0">
              <w:rPr>
                <w:rFonts w:cstheme="minorHAnsi"/>
              </w:rPr>
              <w:t xml:space="preserve"> Uz čestu podršku učitelja oblikuje kratak tekst poznate tematike prema predlošku.</w:t>
            </w:r>
          </w:p>
        </w:tc>
      </w:tr>
      <w:tr w:rsidR="00C409F4" w:rsidRPr="007205E0" w14:paraId="46E576A9" w14:textId="77777777" w:rsidTr="0002303A">
        <w:trPr>
          <w:trHeight w:val="1334"/>
        </w:trPr>
        <w:tc>
          <w:tcPr>
            <w:tcW w:w="3402" w:type="dxa"/>
            <w:vMerge/>
          </w:tcPr>
          <w:p w14:paraId="320E8307" w14:textId="77777777" w:rsidR="00C409F4" w:rsidRPr="007205E0" w:rsidRDefault="00C409F4" w:rsidP="00C409F4">
            <w:pPr>
              <w:tabs>
                <w:tab w:val="left" w:pos="3015"/>
              </w:tabs>
            </w:pPr>
          </w:p>
        </w:tc>
        <w:tc>
          <w:tcPr>
            <w:tcW w:w="2654" w:type="dxa"/>
            <w:vMerge/>
          </w:tcPr>
          <w:p w14:paraId="71C5749D" w14:textId="77777777" w:rsidR="00C409F4" w:rsidRPr="007205E0" w:rsidRDefault="00C409F4" w:rsidP="00C409F4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599" w:type="dxa"/>
          </w:tcPr>
          <w:p w14:paraId="3F179968" w14:textId="77777777" w:rsidR="00C409F4" w:rsidRPr="007205E0" w:rsidRDefault="00C409F4" w:rsidP="00C409F4">
            <w:pPr>
              <w:tabs>
                <w:tab w:val="left" w:pos="3015"/>
              </w:tabs>
              <w:rPr>
                <w:rFonts w:cstheme="minorHAnsi"/>
                <w:b/>
                <w:i/>
              </w:rPr>
            </w:pPr>
            <w:r w:rsidRPr="007205E0">
              <w:rPr>
                <w:rFonts w:cstheme="minorHAnsi"/>
                <w:b/>
                <w:i/>
              </w:rPr>
              <w:t>DOVOLJAN (2)</w:t>
            </w:r>
          </w:p>
        </w:tc>
        <w:tc>
          <w:tcPr>
            <w:tcW w:w="2976" w:type="dxa"/>
          </w:tcPr>
          <w:p w14:paraId="0764F3B1" w14:textId="77777777" w:rsidR="00C409F4" w:rsidRPr="007205E0" w:rsidRDefault="00C409F4" w:rsidP="00C409F4">
            <w:pPr>
              <w:tabs>
                <w:tab w:val="left" w:pos="3015"/>
              </w:tabs>
              <w:rPr>
                <w:rFonts w:cstheme="minorHAnsi"/>
              </w:rPr>
            </w:pPr>
            <w:r w:rsidRPr="007205E0">
              <w:rPr>
                <w:rFonts w:ascii="Calibri" w:eastAsia="Malgun Gothic" w:hAnsi="Calibri" w:cs="Calibri"/>
              </w:rPr>
              <w:t>Netočno i s mnogo pogrešaka prepisuje riječi i pri tom ne uočava različitost dvaju jezičnih sustava.</w:t>
            </w:r>
            <w:r w:rsidRPr="007205E0">
              <w:rPr>
                <w:rFonts w:cstheme="minorHAnsi"/>
              </w:rPr>
              <w:t xml:space="preserve"> Potrebna mu je pomoć u zapisivanju jednostavnih učestalih riječi  i izraza. Uz obilatu pomoć učitelja ili vršnjaka oblikuje kratak jednostavan tekst poznate tematike prema predlošku.</w:t>
            </w:r>
          </w:p>
        </w:tc>
      </w:tr>
      <w:tr w:rsidR="00C409F4" w:rsidRPr="007205E0" w14:paraId="7E16AF16" w14:textId="77777777" w:rsidTr="0002303A">
        <w:trPr>
          <w:trHeight w:val="930"/>
        </w:trPr>
        <w:tc>
          <w:tcPr>
            <w:tcW w:w="3402" w:type="dxa"/>
          </w:tcPr>
          <w:p w14:paraId="6C06156C" w14:textId="77777777" w:rsidR="00C409F4" w:rsidRPr="007205E0" w:rsidRDefault="00C409F4" w:rsidP="00C409F4">
            <w:pPr>
              <w:tabs>
                <w:tab w:val="left" w:pos="3015"/>
              </w:tabs>
            </w:pPr>
            <w:r w:rsidRPr="007205E0">
              <w:rPr>
                <w:b/>
                <w:color w:val="FF0000"/>
              </w:rPr>
              <w:t>Napomena:</w:t>
            </w:r>
            <w:r w:rsidRPr="007205E0">
              <w:t xml:space="preserve">  U djelatnostima govorenja i pisanja, kratak tekst u 5. razredu ima 40 -60 riječi.</w:t>
            </w:r>
          </w:p>
        </w:tc>
        <w:tc>
          <w:tcPr>
            <w:tcW w:w="7229" w:type="dxa"/>
            <w:gridSpan w:val="3"/>
          </w:tcPr>
          <w:p w14:paraId="4070BCE1" w14:textId="77777777" w:rsidR="00C409F4" w:rsidRPr="007205E0" w:rsidRDefault="00C409F4" w:rsidP="00C409F4">
            <w:pPr>
              <w:rPr>
                <w:rFonts w:ascii="Calibri" w:eastAsia="Malgun Gothic" w:hAnsi="Calibri" w:cs="Calibri"/>
              </w:rPr>
            </w:pPr>
          </w:p>
          <w:p w14:paraId="400AEC43" w14:textId="77777777" w:rsidR="00C409F4" w:rsidRPr="007205E0" w:rsidRDefault="00C409F4" w:rsidP="00C409F4">
            <w:pPr>
              <w:rPr>
                <w:rFonts w:ascii="Calibri" w:eastAsia="Malgun Gothic" w:hAnsi="Calibri" w:cs="Calibri"/>
              </w:rPr>
            </w:pPr>
            <w:r w:rsidRPr="007205E0">
              <w:rPr>
                <w:rFonts w:ascii="Calibri" w:eastAsia="Malgun Gothic" w:hAnsi="Calibri" w:cs="Calibri"/>
              </w:rPr>
              <w:t>ISHOD  A.5.6  VREDNUJE SE FORMATIVNO, A SUMATIVNO SE MOŽE VREDNOVATI JEDINO KROZ OSTVARIVANJE ISHODA A.5.7.</w:t>
            </w:r>
          </w:p>
        </w:tc>
      </w:tr>
    </w:tbl>
    <w:p w14:paraId="4747DCA6" w14:textId="77777777" w:rsidR="001E0AA4" w:rsidRPr="007205E0" w:rsidRDefault="001E0AA4" w:rsidP="00061B39"/>
    <w:p w14:paraId="2AE8974F" w14:textId="77777777" w:rsidR="006B1889" w:rsidRPr="007205E0" w:rsidRDefault="006B1889" w:rsidP="00061B39"/>
    <w:p w14:paraId="380184B8" w14:textId="77777777" w:rsidR="006B1889" w:rsidRPr="007205E0" w:rsidRDefault="006B1889" w:rsidP="00061B39"/>
    <w:p w14:paraId="2D4D6A93" w14:textId="3C5EA4F9" w:rsidR="00541D40" w:rsidRDefault="00541D40">
      <w:r>
        <w:br w:type="page"/>
      </w:r>
    </w:p>
    <w:p w14:paraId="6601BCEF" w14:textId="2F00DDFB" w:rsidR="00541D40" w:rsidRPr="00231A4D" w:rsidRDefault="00541D40" w:rsidP="00541D40">
      <w:pPr>
        <w:tabs>
          <w:tab w:val="left" w:pos="3015"/>
        </w:tabs>
        <w:ind w:left="-851"/>
        <w:rPr>
          <w:sz w:val="24"/>
          <w:szCs w:val="24"/>
        </w:rPr>
      </w:pPr>
      <w:r w:rsidRPr="00231A4D">
        <w:rPr>
          <w:b/>
          <w:sz w:val="24"/>
          <w:szCs w:val="24"/>
        </w:rPr>
        <w:lastRenderedPageBreak/>
        <w:t>ELEMENTI I KRITERIJI VREDNOVANJA ODGOJNO-OBRAZOVNIH ISHODA IZ NASTAVNOG PREDMETA ENGLESKI JEZIK U 6.</w:t>
      </w:r>
      <w:r w:rsidR="00E550C8">
        <w:rPr>
          <w:b/>
          <w:sz w:val="24"/>
          <w:szCs w:val="24"/>
        </w:rPr>
        <w:t>, 7. i 8.</w:t>
      </w:r>
      <w:r w:rsidRPr="00231A4D">
        <w:rPr>
          <w:b/>
          <w:sz w:val="24"/>
          <w:szCs w:val="24"/>
        </w:rPr>
        <w:t xml:space="preserve"> RAZREDU OSNOVNE ŠKOLE</w:t>
      </w:r>
    </w:p>
    <w:p w14:paraId="6BBA1741" w14:textId="77777777" w:rsidR="00541D40" w:rsidRDefault="00541D40" w:rsidP="00541D40">
      <w:pPr>
        <w:spacing w:after="0"/>
        <w:ind w:left="-709" w:hanging="142"/>
        <w:rPr>
          <w:rFonts w:ascii="Calibri" w:hAnsi="Calibri" w:cs="Calibri"/>
          <w:b/>
          <w:bCs/>
          <w:u w:val="single"/>
        </w:rPr>
      </w:pPr>
    </w:p>
    <w:p w14:paraId="5D1B112C" w14:textId="77777777" w:rsidR="00541D40" w:rsidRPr="00E80D2B" w:rsidRDefault="00541D40" w:rsidP="00541D40">
      <w:pPr>
        <w:ind w:left="-709" w:hanging="142"/>
        <w:rPr>
          <w:rFonts w:ascii="Calibri" w:eastAsia="Times New Roman" w:hAnsi="Calibri" w:cs="Calibri"/>
          <w:b/>
          <w:color w:val="FF0000"/>
          <w:u w:val="single"/>
          <w:lang w:eastAsia="hr-HR"/>
        </w:rPr>
      </w:pPr>
      <w:r w:rsidRPr="00E80D2B">
        <w:rPr>
          <w:rFonts w:ascii="Calibri" w:eastAsia="Times New Roman" w:hAnsi="Calibri" w:cs="Calibri"/>
          <w:b/>
          <w:color w:val="FF0000"/>
          <w:u w:val="single"/>
          <w:lang w:eastAsia="hr-HR"/>
        </w:rPr>
        <w:t>SLUŠANJE S RAZUMIJEVANJEM</w:t>
      </w:r>
    </w:p>
    <w:tbl>
      <w:tblPr>
        <w:tblStyle w:val="Reetkatablice"/>
        <w:tblW w:w="1091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2268"/>
        <w:gridCol w:w="2848"/>
        <w:gridCol w:w="2368"/>
        <w:gridCol w:w="2291"/>
      </w:tblGrid>
      <w:tr w:rsidR="00541D40" w:rsidRPr="006A7724" w14:paraId="7658F7CE" w14:textId="77777777" w:rsidTr="00DB0116">
        <w:tc>
          <w:tcPr>
            <w:tcW w:w="1135" w:type="dxa"/>
          </w:tcPr>
          <w:p w14:paraId="726EA8DC" w14:textId="77777777" w:rsidR="00541D40" w:rsidRPr="006A7724" w:rsidRDefault="00541D40" w:rsidP="00DB0116">
            <w:pPr>
              <w:textAlignment w:val="baseline"/>
              <w:rPr>
                <w:rFonts w:ascii="Calibri" w:eastAsia="Times New Roman" w:hAnsi="Calibri" w:cs="Calibri"/>
                <w:b/>
                <w:bCs/>
                <w:highlight w:val="yellow"/>
                <w:lang w:eastAsia="hr-HR"/>
              </w:rPr>
            </w:pPr>
            <w:r w:rsidRPr="006A7724">
              <w:rPr>
                <w:rFonts w:ascii="Calibri" w:eastAsia="Times New Roman" w:hAnsi="Calibri" w:cs="Calibri"/>
                <w:b/>
                <w:bCs/>
                <w:highlight w:val="yellow"/>
                <w:lang w:eastAsia="hr-HR"/>
              </w:rPr>
              <w:t>OCJENA</w:t>
            </w:r>
          </w:p>
        </w:tc>
        <w:tc>
          <w:tcPr>
            <w:tcW w:w="2268" w:type="dxa"/>
          </w:tcPr>
          <w:p w14:paraId="1A5104FF" w14:textId="77777777" w:rsidR="00541D40" w:rsidRPr="006A7724" w:rsidRDefault="00541D40" w:rsidP="00DB0116">
            <w:pPr>
              <w:textAlignment w:val="baseline"/>
              <w:rPr>
                <w:rFonts w:ascii="Calibri" w:eastAsia="Times New Roman" w:hAnsi="Calibri" w:cs="Calibri"/>
                <w:b/>
                <w:bCs/>
                <w:highlight w:val="yellow"/>
                <w:lang w:eastAsia="hr-HR"/>
              </w:rPr>
            </w:pPr>
            <w:r w:rsidRPr="006A7724">
              <w:rPr>
                <w:rFonts w:ascii="Calibri" w:eastAsia="Times New Roman" w:hAnsi="Calibri" w:cs="Calibri"/>
                <w:b/>
                <w:bCs/>
                <w:highlight w:val="yellow"/>
                <w:lang w:eastAsia="hr-HR"/>
              </w:rPr>
              <w:t>ODLIČAN (5)</w:t>
            </w:r>
          </w:p>
        </w:tc>
        <w:tc>
          <w:tcPr>
            <w:tcW w:w="2848" w:type="dxa"/>
          </w:tcPr>
          <w:p w14:paraId="313974E4" w14:textId="77777777" w:rsidR="00541D40" w:rsidRPr="006A7724" w:rsidRDefault="00541D40" w:rsidP="00DB0116">
            <w:pPr>
              <w:textAlignment w:val="baseline"/>
              <w:rPr>
                <w:rFonts w:ascii="Calibri" w:eastAsia="Times New Roman" w:hAnsi="Calibri" w:cs="Calibri"/>
                <w:b/>
                <w:bCs/>
                <w:highlight w:val="yellow"/>
                <w:lang w:eastAsia="hr-HR"/>
              </w:rPr>
            </w:pPr>
            <w:r w:rsidRPr="006A7724">
              <w:rPr>
                <w:rFonts w:ascii="Calibri" w:eastAsia="Times New Roman" w:hAnsi="Calibri" w:cs="Calibri"/>
                <w:b/>
                <w:bCs/>
                <w:highlight w:val="yellow"/>
                <w:lang w:eastAsia="hr-HR"/>
              </w:rPr>
              <w:t>VRLO DOBAR (4)</w:t>
            </w:r>
          </w:p>
        </w:tc>
        <w:tc>
          <w:tcPr>
            <w:tcW w:w="2368" w:type="dxa"/>
          </w:tcPr>
          <w:p w14:paraId="044628E5" w14:textId="77777777" w:rsidR="00541D40" w:rsidRPr="006A7724" w:rsidRDefault="00541D40" w:rsidP="00DB0116">
            <w:pPr>
              <w:textAlignment w:val="baseline"/>
              <w:rPr>
                <w:rFonts w:ascii="Calibri" w:eastAsia="Times New Roman" w:hAnsi="Calibri" w:cs="Calibri"/>
                <w:b/>
                <w:bCs/>
                <w:highlight w:val="yellow"/>
                <w:lang w:eastAsia="hr-HR"/>
              </w:rPr>
            </w:pPr>
            <w:r w:rsidRPr="006A7724">
              <w:rPr>
                <w:rFonts w:ascii="Calibri" w:eastAsia="Times New Roman" w:hAnsi="Calibri" w:cs="Calibri"/>
                <w:b/>
                <w:bCs/>
                <w:highlight w:val="yellow"/>
                <w:lang w:eastAsia="hr-HR"/>
              </w:rPr>
              <w:t>DOBAR (3)</w:t>
            </w:r>
          </w:p>
        </w:tc>
        <w:tc>
          <w:tcPr>
            <w:tcW w:w="2291" w:type="dxa"/>
          </w:tcPr>
          <w:p w14:paraId="129B9968" w14:textId="77777777" w:rsidR="00541D40" w:rsidRPr="006A7724" w:rsidRDefault="00541D40" w:rsidP="00DB0116">
            <w:pPr>
              <w:textAlignment w:val="baseline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A7724">
              <w:rPr>
                <w:rFonts w:ascii="Calibri" w:eastAsia="Times New Roman" w:hAnsi="Calibri" w:cs="Calibri"/>
                <w:b/>
                <w:bCs/>
                <w:highlight w:val="yellow"/>
                <w:lang w:eastAsia="hr-HR"/>
              </w:rPr>
              <w:t>DOVOLJAN (2)</w:t>
            </w:r>
          </w:p>
        </w:tc>
      </w:tr>
      <w:tr w:rsidR="00541D40" w:rsidRPr="00BD1EF5" w14:paraId="73186094" w14:textId="77777777" w:rsidTr="00DB0116">
        <w:tc>
          <w:tcPr>
            <w:tcW w:w="1135" w:type="dxa"/>
          </w:tcPr>
          <w:p w14:paraId="4E278F8C" w14:textId="77777777" w:rsidR="00541D40" w:rsidRPr="00BD1EF5" w:rsidRDefault="00541D40" w:rsidP="00DB0116">
            <w:pPr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BD1EF5">
              <w:rPr>
                <w:rFonts w:ascii="Calibri" w:eastAsia="Times New Roman" w:hAnsi="Calibri" w:cs="Calibri"/>
                <w:lang w:eastAsia="hr-HR"/>
              </w:rPr>
              <w:t>OPISIVAČ</w:t>
            </w:r>
          </w:p>
        </w:tc>
        <w:tc>
          <w:tcPr>
            <w:tcW w:w="2268" w:type="dxa"/>
            <w:shd w:val="clear" w:color="auto" w:fill="auto"/>
          </w:tcPr>
          <w:p w14:paraId="5EBAD57C" w14:textId="77777777" w:rsidR="00541D40" w:rsidRPr="001B55C0" w:rsidRDefault="00541D40" w:rsidP="00DB0116">
            <w:pPr>
              <w:spacing w:line="276" w:lineRule="auto"/>
              <w:rPr>
                <w:rFonts w:cstheme="minorHAnsi"/>
                <w:iCs/>
              </w:rPr>
            </w:pPr>
            <w:bookmarkStart w:id="2" w:name="_Hlk81376514"/>
            <w:r>
              <w:rPr>
                <w:rFonts w:ascii="Calibri" w:eastAsia="Malgun Gothic" w:hAnsi="Calibri" w:cs="Calibri"/>
                <w:iCs/>
              </w:rPr>
              <w:t>Učenik r</w:t>
            </w:r>
            <w:r w:rsidRPr="00CE33AB">
              <w:rPr>
                <w:rFonts w:ascii="Calibri" w:eastAsia="Malgun Gothic" w:hAnsi="Calibri" w:cs="Calibri"/>
                <w:iCs/>
              </w:rPr>
              <w:t>azumije svako pitanje i izlaganje u normalnom tempu, razumije poslušani tekst u cjelini</w:t>
            </w:r>
            <w:r>
              <w:rPr>
                <w:rFonts w:ascii="Calibri" w:eastAsia="Malgun Gothic" w:hAnsi="Calibri" w:cs="Calibri"/>
                <w:iCs/>
              </w:rPr>
              <w:t>, kao</w:t>
            </w:r>
            <w:r w:rsidRPr="00CE33AB">
              <w:rPr>
                <w:rFonts w:ascii="Calibri" w:eastAsia="Malgun Gothic" w:hAnsi="Calibri" w:cs="Calibri"/>
                <w:iCs/>
              </w:rPr>
              <w:t xml:space="preserve"> i pojedinosti u okviru </w:t>
            </w:r>
            <w:r w:rsidRPr="00CE33AB">
              <w:rPr>
                <w:rFonts w:cstheme="minorHAnsi"/>
                <w:iCs/>
              </w:rPr>
              <w:t>poznate tematike</w:t>
            </w:r>
            <w:r w:rsidRPr="00CE33AB">
              <w:rPr>
                <w:rFonts w:ascii="Calibri" w:eastAsia="Malgun Gothic" w:hAnsi="Calibri" w:cs="Calibri"/>
                <w:iCs/>
              </w:rPr>
              <w:t xml:space="preserve">. Nove riječi usvaja lako i </w:t>
            </w:r>
            <w:r w:rsidRPr="00CE33AB">
              <w:rPr>
                <w:rFonts w:cstheme="minorHAnsi"/>
                <w:iCs/>
              </w:rPr>
              <w:t>prepoznaje u novom kontekstu</w:t>
            </w:r>
            <w:r w:rsidRPr="00CE33AB">
              <w:rPr>
                <w:rFonts w:ascii="Calibri" w:eastAsia="Malgun Gothic" w:hAnsi="Calibri" w:cs="Calibri"/>
                <w:iCs/>
              </w:rPr>
              <w:t xml:space="preserve">. Izvrsno razumije </w:t>
            </w:r>
            <w:r w:rsidRPr="00CE33AB">
              <w:rPr>
                <w:rFonts w:cstheme="minorHAnsi"/>
                <w:iCs/>
              </w:rPr>
              <w:t xml:space="preserve">govor </w:t>
            </w:r>
            <w:r w:rsidRPr="00CE33AB">
              <w:rPr>
                <w:rFonts w:ascii="Calibri" w:eastAsia="Malgun Gothic" w:hAnsi="Calibri" w:cs="Calibri"/>
                <w:iCs/>
              </w:rPr>
              <w:t xml:space="preserve">nastavnika i </w:t>
            </w:r>
            <w:r w:rsidRPr="00CE33AB">
              <w:rPr>
                <w:rFonts w:cstheme="minorHAnsi"/>
                <w:iCs/>
              </w:rPr>
              <w:t>drugih učenika</w:t>
            </w:r>
            <w:r w:rsidRPr="00CE33AB">
              <w:rPr>
                <w:rFonts w:ascii="Calibri" w:eastAsia="Malgun Gothic" w:hAnsi="Calibri" w:cs="Calibri"/>
                <w:iCs/>
              </w:rPr>
              <w:t xml:space="preserve">. </w:t>
            </w:r>
            <w:r w:rsidRPr="00CE33AB">
              <w:rPr>
                <w:rFonts w:cstheme="minorHAnsi"/>
                <w:iCs/>
              </w:rPr>
              <w:t>Bez teškoća izdvaja ključne riječi i informacije iz slušanog teksta/govora.</w:t>
            </w:r>
            <w:r>
              <w:rPr>
                <w:rFonts w:cstheme="minorHAnsi"/>
                <w:iCs/>
              </w:rPr>
              <w:t xml:space="preserve"> </w:t>
            </w:r>
            <w:r w:rsidRPr="00BD1EF5">
              <w:rPr>
                <w:rFonts w:ascii="Calibri" w:eastAsia="Times New Roman" w:hAnsi="Calibri" w:cs="Calibri"/>
                <w:lang w:eastAsia="hr-HR"/>
              </w:rPr>
              <w:t>Pokazuje razumijevanje priča i dijaloga nudeći točne odgovore u zadacima za provjeru slušanja s razumijevanjem.</w:t>
            </w:r>
            <w:bookmarkEnd w:id="2"/>
          </w:p>
        </w:tc>
        <w:tc>
          <w:tcPr>
            <w:tcW w:w="2848" w:type="dxa"/>
            <w:shd w:val="clear" w:color="auto" w:fill="auto"/>
          </w:tcPr>
          <w:p w14:paraId="409CD7E7" w14:textId="77777777" w:rsidR="00541D40" w:rsidRPr="00B138BE" w:rsidRDefault="00541D40" w:rsidP="00DB0116">
            <w:pPr>
              <w:spacing w:line="276" w:lineRule="auto"/>
            </w:pPr>
            <w:r w:rsidRPr="00CE33AB">
              <w:rPr>
                <w:rFonts w:ascii="Calibri" w:eastAsia="Malgun Gothic" w:hAnsi="Calibri" w:cs="Calibri"/>
                <w:iCs/>
              </w:rPr>
              <w:t>Učenik razumije većinu</w:t>
            </w:r>
            <w:r w:rsidRPr="00CE33AB">
              <w:rPr>
                <w:rFonts w:cstheme="minorHAnsi"/>
                <w:iCs/>
              </w:rPr>
              <w:t xml:space="preserve"> riječi, izraza i naredbi. </w:t>
            </w:r>
            <w:r w:rsidRPr="00CE33AB">
              <w:rPr>
                <w:rFonts w:ascii="Calibri" w:eastAsia="Malgun Gothic" w:hAnsi="Calibri" w:cs="Calibri"/>
                <w:iCs/>
              </w:rPr>
              <w:t>Uspješno povezuje vizualne i auditivne jezične sadržaje uz manje pogreške.</w:t>
            </w:r>
            <w:r w:rsidRPr="00CE33AB">
              <w:rPr>
                <w:rFonts w:cstheme="minorHAnsi"/>
                <w:iCs/>
              </w:rPr>
              <w:t xml:space="preserve"> </w:t>
            </w:r>
            <w:r w:rsidRPr="00CE33AB">
              <w:rPr>
                <w:rFonts w:ascii="Calibri" w:eastAsia="Malgun Gothic" w:hAnsi="Calibri" w:cs="Calibri"/>
                <w:iCs/>
              </w:rPr>
              <w:t>Razumije skoro svako pitanje i izlaganje u normalnom tempu i govoru ali</w:t>
            </w:r>
            <w:r w:rsidRPr="00CE33AB">
              <w:rPr>
                <w:rFonts w:cstheme="minorHAnsi"/>
                <w:iCs/>
              </w:rPr>
              <w:t xml:space="preserve"> je ponekad potrebn</w:t>
            </w:r>
            <w:r w:rsidRPr="00CE33AB">
              <w:rPr>
                <w:rFonts w:ascii="Calibri" w:eastAsia="Malgun Gothic" w:hAnsi="Calibri" w:cs="Calibri"/>
                <w:iCs/>
              </w:rPr>
              <w:t xml:space="preserve">o ponoviti. </w:t>
            </w:r>
            <w:r w:rsidRPr="00CE33AB">
              <w:rPr>
                <w:rFonts w:cstheme="minorHAnsi"/>
                <w:iCs/>
              </w:rPr>
              <w:t xml:space="preserve">Odslušani </w:t>
            </w:r>
            <w:r w:rsidRPr="00CE33AB">
              <w:rPr>
                <w:rFonts w:ascii="Calibri" w:eastAsia="Malgun Gothic" w:hAnsi="Calibri" w:cs="Calibri"/>
                <w:iCs/>
              </w:rPr>
              <w:t>tekst razumije u cijelost, ali ne i svaku pojedinost</w:t>
            </w:r>
            <w:r w:rsidRPr="00BD1EF5">
              <w:rPr>
                <w:rFonts w:ascii="Calibri" w:eastAsia="Times New Roman" w:hAnsi="Calibri" w:cs="Calibri"/>
                <w:lang w:eastAsia="hr-HR"/>
              </w:rPr>
              <w:t>. Pokazuje razumijevanje većeg dijela priče i dijaloga. Pokazuje razumijevanje priča i dijaloga nudeći većinom točne odgovore u zadacima za provjeru slušanja s razumijevanjem.</w:t>
            </w:r>
          </w:p>
          <w:p w14:paraId="5C139B4C" w14:textId="77777777" w:rsidR="00541D40" w:rsidRPr="00BD1EF5" w:rsidRDefault="00541D40" w:rsidP="00DB0116">
            <w:pPr>
              <w:spacing w:line="276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368" w:type="dxa"/>
            <w:shd w:val="clear" w:color="auto" w:fill="auto"/>
          </w:tcPr>
          <w:p w14:paraId="77399F67" w14:textId="77777777" w:rsidR="00541D40" w:rsidRPr="001B55C0" w:rsidRDefault="00541D40" w:rsidP="00DB0116">
            <w:pPr>
              <w:spacing w:line="276" w:lineRule="auto"/>
            </w:pPr>
            <w:r w:rsidRPr="00BD1EF5">
              <w:rPr>
                <w:rFonts w:ascii="Calibri" w:eastAsia="Times New Roman" w:hAnsi="Calibri" w:cs="Calibri"/>
                <w:lang w:eastAsia="hr-HR"/>
              </w:rPr>
              <w:t>Učenik verbalno ili neverbalno pokazuje razumijevanje većine riječi odnosno uputa uz pomoć učitelja/učenika. Djelomično pokazuje razumijevanje priča i dijaloga nudeći djelomično točne odgovore u zadacima za provjeru slušanja s razumijevanjem.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Pr="00CE33AB">
              <w:rPr>
                <w:rFonts w:cstheme="minorHAnsi"/>
                <w:iCs/>
              </w:rPr>
              <w:t xml:space="preserve">Odslušani </w:t>
            </w:r>
            <w:r w:rsidRPr="00CE33AB">
              <w:rPr>
                <w:rFonts w:ascii="Calibri" w:eastAsia="Malgun Gothic" w:hAnsi="Calibri" w:cs="Calibri"/>
                <w:iCs/>
              </w:rPr>
              <w:t xml:space="preserve"> tekst sadržajno razumije približno točno. Teže se snalazi u postavljenim zadacima. Razumije skoro svako postavljeno pitanje, ali je ponekad nužno ponoviti ili pojednostaviti neke dijelove</w:t>
            </w:r>
            <w:r w:rsidRPr="00CE33AB">
              <w:rPr>
                <w:rFonts w:cstheme="minorHAnsi"/>
                <w:iCs/>
              </w:rPr>
              <w:t>. Uz pomoć i navođenje učitelja izdvaja ključnu informaciju.</w:t>
            </w:r>
          </w:p>
        </w:tc>
        <w:tc>
          <w:tcPr>
            <w:tcW w:w="2291" w:type="dxa"/>
            <w:shd w:val="clear" w:color="auto" w:fill="auto"/>
          </w:tcPr>
          <w:p w14:paraId="78A528BA" w14:textId="77777777" w:rsidR="00541D40" w:rsidRPr="001B55C0" w:rsidRDefault="00541D40" w:rsidP="00DB0116">
            <w:pPr>
              <w:spacing w:line="276" w:lineRule="auto"/>
            </w:pPr>
            <w:r w:rsidRPr="00BD1EF5">
              <w:rPr>
                <w:rFonts w:ascii="Calibri" w:eastAsia="Times New Roman" w:hAnsi="Calibri" w:cs="Calibri"/>
                <w:lang w:eastAsia="hr-HR"/>
              </w:rPr>
              <w:t>Učenik verbalno ili neverbalno pokazuje razumijevanje dijela riječi odnosno uputa. Ima poteškoća u razumijevanju priča i dijaloga te nudi manje točnih odgovora u zadacima za provjeru slušanja s razumijevanjem.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Pr="00CE33AB">
              <w:rPr>
                <w:rFonts w:ascii="Calibri" w:eastAsia="Malgun Gothic" w:hAnsi="Calibri" w:cs="Calibri"/>
                <w:iCs/>
              </w:rPr>
              <w:t>Ima teškoća u razumijevanju pitanja, izlaganju i slušanju teksta. Jedva shvaća i uz objašnjenja i pojednostavljenja. Daje kratke odgovore</w:t>
            </w:r>
            <w:r>
              <w:rPr>
                <w:rFonts w:ascii="Calibri" w:eastAsia="Malgun Gothic" w:hAnsi="Calibri" w:cs="Calibri"/>
                <w:iCs/>
              </w:rPr>
              <w:t>, r</w:t>
            </w:r>
            <w:r w:rsidRPr="00CE33AB">
              <w:rPr>
                <w:rFonts w:ascii="Calibri" w:eastAsia="Malgun Gothic" w:hAnsi="Calibri" w:cs="Calibri"/>
                <w:iCs/>
              </w:rPr>
              <w:t xml:space="preserve">azumije vrlo malo, traži pomoć i dodatna objašnjenja.. Fond riječi je minimalan i razumije samo najjednostavnija pitanja. Uz poteškoće, sporo i s puno pogrešaka rješava usmeno postavljen zadatak. </w:t>
            </w:r>
          </w:p>
        </w:tc>
      </w:tr>
    </w:tbl>
    <w:p w14:paraId="093DF518" w14:textId="77777777" w:rsidR="00541D40" w:rsidRDefault="00541D40" w:rsidP="00541D40">
      <w:pPr>
        <w:pStyle w:val="paragraph"/>
        <w:spacing w:before="0" w:beforeAutospacing="0" w:after="0" w:afterAutospacing="0"/>
        <w:ind w:left="-709"/>
        <w:textAlignment w:val="baseline"/>
        <w:rPr>
          <w:rStyle w:val="normaltextrun"/>
          <w:rFonts w:ascii="Calibri" w:hAnsi="Calibri" w:cs="Calibri"/>
          <w:bCs/>
          <w:sz w:val="22"/>
          <w:szCs w:val="22"/>
        </w:rPr>
      </w:pPr>
    </w:p>
    <w:p w14:paraId="28F05FC7" w14:textId="77777777" w:rsidR="00541D40" w:rsidRPr="00BD1EF5" w:rsidRDefault="00541D40" w:rsidP="00541D40">
      <w:pPr>
        <w:pStyle w:val="paragraph"/>
        <w:spacing w:before="0" w:beforeAutospacing="0" w:after="0" w:afterAutospacing="0"/>
        <w:ind w:left="-709"/>
        <w:textAlignment w:val="baseline"/>
        <w:rPr>
          <w:rFonts w:ascii="Calibri" w:hAnsi="Calibri" w:cs="Calibri"/>
          <w:sz w:val="22"/>
          <w:szCs w:val="22"/>
        </w:rPr>
      </w:pPr>
      <w:r w:rsidRPr="00BD1EF5">
        <w:rPr>
          <w:rStyle w:val="normaltextrun"/>
          <w:rFonts w:ascii="Calibri" w:hAnsi="Calibri" w:cs="Calibri"/>
          <w:bCs/>
          <w:sz w:val="22"/>
          <w:szCs w:val="22"/>
        </w:rPr>
        <w:t>Načini provjere </w:t>
      </w:r>
      <w:r w:rsidRPr="00BD1EF5">
        <w:rPr>
          <w:rStyle w:val="eop"/>
          <w:rFonts w:ascii="Calibri" w:hAnsi="Calibri" w:cs="Calibri"/>
          <w:sz w:val="22"/>
          <w:szCs w:val="22"/>
        </w:rPr>
        <w:t> </w:t>
      </w:r>
    </w:p>
    <w:p w14:paraId="289728C4" w14:textId="77777777" w:rsidR="00541D40" w:rsidRPr="00BD1EF5" w:rsidRDefault="00541D40" w:rsidP="00541D40">
      <w:pPr>
        <w:pStyle w:val="paragraph"/>
        <w:numPr>
          <w:ilvl w:val="0"/>
          <w:numId w:val="11"/>
        </w:numPr>
        <w:tabs>
          <w:tab w:val="left" w:pos="-426"/>
        </w:tabs>
        <w:spacing w:before="0" w:beforeAutospacing="0" w:after="0" w:afterAutospacing="0"/>
        <w:ind w:left="-709" w:firstLine="0"/>
        <w:textAlignment w:val="baseline"/>
        <w:rPr>
          <w:rFonts w:ascii="Calibri" w:hAnsi="Calibri" w:cs="Calibri"/>
          <w:sz w:val="22"/>
          <w:szCs w:val="22"/>
        </w:rPr>
      </w:pPr>
      <w:r w:rsidRPr="00BD1EF5">
        <w:rPr>
          <w:rStyle w:val="normaltextrun"/>
          <w:rFonts w:ascii="Calibri" w:hAnsi="Calibri" w:cs="Calibri"/>
          <w:sz w:val="22"/>
          <w:szCs w:val="22"/>
        </w:rPr>
        <w:t>učenik sluša/odsluša tekst i označava točne odgovore</w:t>
      </w:r>
      <w:r w:rsidRPr="00BD1EF5">
        <w:rPr>
          <w:rStyle w:val="eop"/>
          <w:rFonts w:ascii="Calibri" w:hAnsi="Calibri" w:cs="Calibri"/>
          <w:sz w:val="22"/>
          <w:szCs w:val="22"/>
        </w:rPr>
        <w:t> ili točne i netočne rečenice</w:t>
      </w:r>
    </w:p>
    <w:p w14:paraId="4A03A804" w14:textId="77777777" w:rsidR="00541D40" w:rsidRPr="00BD1EF5" w:rsidRDefault="00541D40" w:rsidP="00541D40">
      <w:pPr>
        <w:pStyle w:val="paragraph"/>
        <w:numPr>
          <w:ilvl w:val="0"/>
          <w:numId w:val="11"/>
        </w:numPr>
        <w:tabs>
          <w:tab w:val="left" w:pos="-426"/>
        </w:tabs>
        <w:ind w:left="-709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u</w:t>
      </w:r>
      <w:r w:rsidRPr="00BD1EF5">
        <w:rPr>
          <w:rStyle w:val="normaltextrun"/>
          <w:rFonts w:ascii="Calibri" w:hAnsi="Calibri" w:cs="Calibri"/>
          <w:sz w:val="22"/>
          <w:szCs w:val="22"/>
        </w:rPr>
        <w:t>čenik sluša/odsluša tekst i stavlja sličice / rečenice / odlomke u ispravan poredak</w:t>
      </w:r>
    </w:p>
    <w:p w14:paraId="09517FDE" w14:textId="77777777" w:rsidR="00541D40" w:rsidRPr="00BD1EF5" w:rsidRDefault="00541D40" w:rsidP="00541D40">
      <w:pPr>
        <w:pStyle w:val="paragraph"/>
        <w:numPr>
          <w:ilvl w:val="0"/>
          <w:numId w:val="11"/>
        </w:numPr>
        <w:tabs>
          <w:tab w:val="left" w:pos="-426"/>
        </w:tabs>
        <w:ind w:left="-709" w:firstLine="0"/>
        <w:textAlignment w:val="baseline"/>
        <w:rPr>
          <w:rFonts w:ascii="Calibri" w:hAnsi="Calibri" w:cs="Calibri"/>
          <w:sz w:val="22"/>
          <w:szCs w:val="22"/>
        </w:rPr>
      </w:pPr>
      <w:r w:rsidRPr="00BD1EF5">
        <w:rPr>
          <w:rStyle w:val="normaltextrun"/>
          <w:rFonts w:ascii="Calibri" w:hAnsi="Calibri" w:cs="Calibri"/>
          <w:sz w:val="22"/>
          <w:szCs w:val="22"/>
        </w:rPr>
        <w:t>učenik sluša/odsluša tekst i odgovara na pitanja</w:t>
      </w:r>
      <w:r w:rsidRPr="00BD1EF5">
        <w:rPr>
          <w:rStyle w:val="eop"/>
          <w:rFonts w:ascii="Calibri" w:hAnsi="Calibri" w:cs="Calibri"/>
          <w:sz w:val="22"/>
          <w:szCs w:val="22"/>
        </w:rPr>
        <w:t xml:space="preserve"> o razumijevanju </w:t>
      </w:r>
    </w:p>
    <w:p w14:paraId="16A31608" w14:textId="77777777" w:rsidR="00541D40" w:rsidRPr="00BD1EF5" w:rsidRDefault="00541D40" w:rsidP="00541D40">
      <w:pPr>
        <w:pStyle w:val="paragraph"/>
        <w:numPr>
          <w:ilvl w:val="0"/>
          <w:numId w:val="11"/>
        </w:numPr>
        <w:tabs>
          <w:tab w:val="left" w:pos="-426"/>
        </w:tabs>
        <w:ind w:left="-709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BD1EF5">
        <w:rPr>
          <w:rStyle w:val="normaltextrun"/>
          <w:rFonts w:ascii="Calibri" w:hAnsi="Calibri" w:cs="Calibri"/>
          <w:sz w:val="22"/>
          <w:szCs w:val="22"/>
        </w:rPr>
        <w:t>učenik sluša i čita tekst i istovremeno označava u čitanom tekstu razlike između slušanog i čitanog teksta.</w:t>
      </w:r>
      <w:r w:rsidRPr="00BD1EF5">
        <w:rPr>
          <w:rStyle w:val="eop"/>
          <w:rFonts w:ascii="Calibri" w:hAnsi="Calibri" w:cs="Calibri"/>
          <w:sz w:val="22"/>
          <w:szCs w:val="22"/>
        </w:rPr>
        <w:t> </w:t>
      </w:r>
    </w:p>
    <w:p w14:paraId="0990F518" w14:textId="77777777" w:rsidR="00541D40" w:rsidRDefault="00541D40" w:rsidP="00541D40">
      <w:pPr>
        <w:pStyle w:val="paragraph"/>
        <w:spacing w:before="0" w:beforeAutospacing="0" w:after="0" w:afterAutospacing="0"/>
        <w:ind w:left="-709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19175870" w14:textId="77777777" w:rsidR="00541D40" w:rsidRDefault="00541D40" w:rsidP="00541D40">
      <w:pPr>
        <w:pStyle w:val="paragraph"/>
        <w:spacing w:before="0" w:beforeAutospacing="0" w:after="0" w:afterAutospacing="0"/>
        <w:ind w:left="-709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FA87570" w14:textId="77777777" w:rsidR="00541D40" w:rsidRDefault="00541D40" w:rsidP="00541D40">
      <w:pPr>
        <w:pStyle w:val="paragraph"/>
        <w:spacing w:before="0" w:beforeAutospacing="0" w:after="0" w:afterAutospacing="0"/>
        <w:ind w:left="-709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CAE1EBB" w14:textId="77777777" w:rsidR="00541D40" w:rsidRDefault="00541D40" w:rsidP="00541D40">
      <w:pPr>
        <w:pStyle w:val="paragraph"/>
        <w:spacing w:before="0" w:beforeAutospacing="0" w:after="0" w:afterAutospacing="0"/>
        <w:ind w:left="-709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EDDCBFD" w14:textId="77777777" w:rsidR="00541D40" w:rsidRDefault="00541D40" w:rsidP="00541D40">
      <w:pPr>
        <w:pStyle w:val="paragraph"/>
        <w:spacing w:before="0" w:beforeAutospacing="0" w:after="0" w:afterAutospacing="0"/>
        <w:ind w:left="-709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DE7A404" w14:textId="77777777" w:rsidR="00541D40" w:rsidRDefault="00541D40" w:rsidP="00541D40">
      <w:pPr>
        <w:pStyle w:val="paragraph"/>
        <w:spacing w:before="0" w:beforeAutospacing="0" w:after="0" w:afterAutospacing="0"/>
        <w:ind w:left="-709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A8C1813" w14:textId="77777777" w:rsidR="00541D40" w:rsidRDefault="00541D40" w:rsidP="00541D40">
      <w:pPr>
        <w:pStyle w:val="paragraph"/>
        <w:spacing w:before="0" w:beforeAutospacing="0" w:after="0" w:afterAutospacing="0"/>
        <w:ind w:left="-709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1A332590" w14:textId="77777777" w:rsidR="00541D40" w:rsidRPr="00E80D2B" w:rsidRDefault="00541D40" w:rsidP="00541D40">
      <w:pPr>
        <w:pStyle w:val="paragraph"/>
        <w:spacing w:before="0" w:beforeAutospacing="0" w:after="0" w:afterAutospacing="0"/>
        <w:ind w:left="-709" w:hanging="142"/>
        <w:textAlignment w:val="baseline"/>
        <w:rPr>
          <w:rStyle w:val="normaltextrun"/>
          <w:rFonts w:ascii="Calibri" w:hAnsi="Calibri" w:cs="Calibri"/>
          <w:color w:val="FF0000"/>
          <w:sz w:val="22"/>
          <w:szCs w:val="22"/>
          <w:u w:val="single"/>
        </w:rPr>
      </w:pPr>
      <w:r w:rsidRPr="00E80D2B">
        <w:rPr>
          <w:rStyle w:val="normaltextrun"/>
          <w:rFonts w:ascii="Calibri" w:hAnsi="Calibri" w:cs="Calibri"/>
          <w:b/>
          <w:color w:val="FF0000"/>
          <w:sz w:val="22"/>
          <w:szCs w:val="22"/>
          <w:u w:val="single"/>
        </w:rPr>
        <w:lastRenderedPageBreak/>
        <w:t>ČITANJE S RAZUMIJEVANJEM</w:t>
      </w:r>
    </w:p>
    <w:p w14:paraId="3734C274" w14:textId="77777777" w:rsidR="00541D40" w:rsidRPr="00BD1EF5" w:rsidRDefault="00541D40" w:rsidP="00541D40">
      <w:pPr>
        <w:pStyle w:val="paragraph"/>
        <w:spacing w:before="0" w:beforeAutospacing="0" w:after="0" w:afterAutospacing="0"/>
        <w:ind w:left="-709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W w:w="10916" w:type="dxa"/>
        <w:tblInd w:w="-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2268"/>
        <w:gridCol w:w="2535"/>
        <w:gridCol w:w="2537"/>
        <w:gridCol w:w="2438"/>
      </w:tblGrid>
      <w:tr w:rsidR="00541D40" w:rsidRPr="006A7724" w14:paraId="59631231" w14:textId="77777777" w:rsidTr="00DB0116">
        <w:tc>
          <w:tcPr>
            <w:tcW w:w="113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E14BE5E" w14:textId="0FAF8282" w:rsidR="00541D40" w:rsidRPr="006A7724" w:rsidRDefault="006A7724" w:rsidP="00DB0116">
            <w:pPr>
              <w:spacing w:after="0" w:line="240" w:lineRule="auto"/>
              <w:ind w:left="92" w:firstLine="51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highlight w:val="yellow"/>
                <w:lang w:eastAsia="hr-HR"/>
              </w:rPr>
            </w:pPr>
            <w:r w:rsidRPr="006A7724">
              <w:rPr>
                <w:rFonts w:ascii="Calibri" w:eastAsia="Times New Roman" w:hAnsi="Calibri" w:cs="Calibri"/>
                <w:b/>
                <w:bCs/>
                <w:highlight w:val="yellow"/>
                <w:lang w:eastAsia="hr-HR"/>
              </w:rPr>
              <w:t>OCJENA 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CD8215E" w14:textId="1E2036D1" w:rsidR="00541D40" w:rsidRPr="006A7724" w:rsidRDefault="006A7724" w:rsidP="00DB0116">
            <w:pPr>
              <w:spacing w:after="0" w:line="240" w:lineRule="auto"/>
              <w:ind w:left="92" w:firstLine="51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highlight w:val="yellow"/>
                <w:lang w:eastAsia="hr-HR"/>
              </w:rPr>
            </w:pPr>
            <w:r w:rsidRPr="006A7724">
              <w:rPr>
                <w:rFonts w:ascii="Calibri" w:eastAsia="Times New Roman" w:hAnsi="Calibri" w:cs="Calibri"/>
                <w:b/>
                <w:bCs/>
                <w:highlight w:val="yellow"/>
                <w:lang w:eastAsia="hr-HR"/>
              </w:rPr>
              <w:t>ODLIČAN (5) </w:t>
            </w:r>
          </w:p>
        </w:tc>
        <w:tc>
          <w:tcPr>
            <w:tcW w:w="2535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A8511DB" w14:textId="3C98D13C" w:rsidR="00541D40" w:rsidRPr="006A7724" w:rsidRDefault="006A7724" w:rsidP="00DB0116">
            <w:pPr>
              <w:spacing w:after="0" w:line="240" w:lineRule="auto"/>
              <w:ind w:left="92" w:firstLine="51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highlight w:val="yellow"/>
                <w:lang w:eastAsia="hr-HR"/>
              </w:rPr>
            </w:pPr>
            <w:r w:rsidRPr="006A7724">
              <w:rPr>
                <w:rFonts w:ascii="Calibri" w:eastAsia="Times New Roman" w:hAnsi="Calibri" w:cs="Calibri"/>
                <w:b/>
                <w:bCs/>
                <w:highlight w:val="yellow"/>
                <w:lang w:eastAsia="hr-HR"/>
              </w:rPr>
              <w:t>VRLO DOBAR (4) </w:t>
            </w:r>
          </w:p>
        </w:tc>
        <w:tc>
          <w:tcPr>
            <w:tcW w:w="2537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E0AB808" w14:textId="06F97F5D" w:rsidR="00541D40" w:rsidRPr="006A7724" w:rsidRDefault="006A7724" w:rsidP="00DB0116">
            <w:pPr>
              <w:spacing w:after="0" w:line="240" w:lineRule="auto"/>
              <w:ind w:left="92" w:firstLine="51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highlight w:val="yellow"/>
                <w:lang w:eastAsia="hr-HR"/>
              </w:rPr>
            </w:pPr>
            <w:r w:rsidRPr="006A7724">
              <w:rPr>
                <w:rFonts w:ascii="Calibri" w:eastAsia="Times New Roman" w:hAnsi="Calibri" w:cs="Calibri"/>
                <w:b/>
                <w:bCs/>
                <w:highlight w:val="yellow"/>
                <w:lang w:eastAsia="hr-HR"/>
              </w:rPr>
              <w:t>DOBAR (3) </w:t>
            </w:r>
          </w:p>
        </w:tc>
        <w:tc>
          <w:tcPr>
            <w:tcW w:w="243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C42CA98" w14:textId="4CC82AC7" w:rsidR="00541D40" w:rsidRPr="006A7724" w:rsidRDefault="006A7724" w:rsidP="00DB0116">
            <w:pPr>
              <w:spacing w:after="0" w:line="240" w:lineRule="auto"/>
              <w:ind w:left="92" w:firstLine="51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A7724">
              <w:rPr>
                <w:rFonts w:ascii="Calibri" w:eastAsia="Times New Roman" w:hAnsi="Calibri" w:cs="Calibri"/>
                <w:b/>
                <w:bCs/>
                <w:highlight w:val="yellow"/>
                <w:lang w:eastAsia="hr-HR"/>
              </w:rPr>
              <w:t>DOVOLJAN (2)</w:t>
            </w:r>
            <w:r w:rsidRPr="006A7724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</w:tr>
      <w:tr w:rsidR="00541D40" w:rsidRPr="00BD1EF5" w14:paraId="48454909" w14:textId="77777777" w:rsidTr="00DB0116">
        <w:tc>
          <w:tcPr>
            <w:tcW w:w="113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8BDCE12" w14:textId="77777777" w:rsidR="00541D40" w:rsidRPr="00BD1EF5" w:rsidRDefault="00541D40" w:rsidP="00DB0116">
            <w:pPr>
              <w:spacing w:after="0" w:line="240" w:lineRule="auto"/>
              <w:ind w:left="92" w:firstLine="51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BD1EF5">
              <w:rPr>
                <w:rFonts w:ascii="Calibri" w:eastAsia="Times New Roman" w:hAnsi="Calibri" w:cs="Calibri"/>
                <w:lang w:eastAsia="hr-HR"/>
              </w:rPr>
              <w:t>OPISIVAČ 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4977470" w14:textId="77777777" w:rsidR="00541D40" w:rsidRPr="00BD1EF5" w:rsidRDefault="00541D40" w:rsidP="00DB0116">
            <w:pPr>
              <w:spacing w:after="0"/>
              <w:ind w:left="13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B138BE">
              <w:rPr>
                <w:rFonts w:ascii="Calibri" w:eastAsia="Malgun Gothic" w:hAnsi="Calibri" w:cs="Calibri"/>
              </w:rPr>
              <w:t>Učenik samostalno lako, točno i tečno čita riječi, jednostavne rečenice i kraće tekstove te uočava pravila ortografije. Ima pravilan izgovor. Učenik ima razvijenu vještinu izražajnog čitanja.</w:t>
            </w:r>
            <w:r w:rsidRPr="00B138BE">
              <w:rPr>
                <w:rFonts w:cstheme="minorHAnsi"/>
              </w:rPr>
              <w:t xml:space="preserve"> Poštuje intonacijska obilježja jednostavne rečenice. Razumije osnovnu poruku teksta i bez problema izdvaja ključnu informaciju. </w:t>
            </w:r>
            <w:r w:rsidRPr="00B138BE">
              <w:rPr>
                <w:rFonts w:ascii="Calibri" w:eastAsia="Times New Roman" w:hAnsi="Calibri" w:cs="Calibri"/>
                <w:lang w:eastAsia="hr-HR"/>
              </w:rPr>
              <w:t>Prepoznaje točne od netočnih informacija u tekstu. Prilikom odgovaranja na pitanja o razumijevanju pročitanog u potpunosti pokazuje razumijevanje pročitanog i postavljenih pitanja.</w:t>
            </w:r>
          </w:p>
        </w:tc>
        <w:tc>
          <w:tcPr>
            <w:tcW w:w="2535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15AB5BE" w14:textId="77777777" w:rsidR="00541D40" w:rsidRPr="00B138BE" w:rsidRDefault="00541D40" w:rsidP="00DB0116">
            <w:pPr>
              <w:spacing w:after="0"/>
              <w:ind w:left="13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B138BE">
              <w:rPr>
                <w:rFonts w:ascii="Calibri" w:eastAsia="Malgun Gothic" w:hAnsi="Calibri" w:cs="Calibri"/>
              </w:rPr>
              <w:t>Učenik samostalno čita uz rijetke pogreške u izgovoru riječi. Ima pravilan izgovor. Rijetko griješi i lako usvaja riječ nakon ispravljanja.</w:t>
            </w:r>
            <w:r w:rsidRPr="00B138BE">
              <w:rPr>
                <w:rFonts w:cstheme="minorHAnsi"/>
              </w:rPr>
              <w:t xml:space="preserve"> Samostalno razumije temeljnu poruku pročitanog teksta i izdvaja ključnu informaciju. </w:t>
            </w:r>
            <w:r w:rsidRPr="00B138BE">
              <w:rPr>
                <w:rFonts w:ascii="Calibri" w:eastAsia="Times New Roman" w:hAnsi="Calibri" w:cs="Calibri"/>
                <w:lang w:eastAsia="hr-HR"/>
              </w:rPr>
              <w:t>Prepoznaje točne od netočnih informacija u tekstu s manje sigurnosti i točnosti. Prilikom odgovaranja na jednostavna pitanja o razumijevanju uglavnom pokazuje razumijevanje pročitanog i postavljenih pitanja.</w:t>
            </w:r>
          </w:p>
          <w:p w14:paraId="7FFB17AE" w14:textId="77777777" w:rsidR="00541D40" w:rsidRPr="00BD1EF5" w:rsidRDefault="00541D40" w:rsidP="00DB0116">
            <w:pPr>
              <w:spacing w:after="0" w:line="240" w:lineRule="auto"/>
              <w:ind w:left="13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537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EC8705C" w14:textId="77777777" w:rsidR="00541D40" w:rsidRPr="00B138BE" w:rsidRDefault="00541D40" w:rsidP="00DB0116">
            <w:pPr>
              <w:spacing w:after="0"/>
              <w:ind w:left="13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B138BE">
              <w:rPr>
                <w:rFonts w:ascii="Calibri" w:eastAsia="Malgun Gothic" w:hAnsi="Calibri" w:cs="Calibri"/>
              </w:rPr>
              <w:t xml:space="preserve">Učenik čita riječi ili tekst uz česte pogreške i slabiju usvojenost određenih riječi. Može ga se </w:t>
            </w:r>
            <w:proofErr w:type="spellStart"/>
            <w:r w:rsidRPr="00B138BE">
              <w:rPr>
                <w:rFonts w:ascii="Calibri" w:eastAsia="Malgun Gothic" w:hAnsi="Calibri" w:cs="Calibri"/>
              </w:rPr>
              <w:t>razumijeti</w:t>
            </w:r>
            <w:proofErr w:type="spellEnd"/>
            <w:r w:rsidRPr="00B138BE">
              <w:rPr>
                <w:rFonts w:ascii="Calibri" w:eastAsia="Malgun Gothic" w:hAnsi="Calibri" w:cs="Calibri"/>
              </w:rPr>
              <w:t xml:space="preserve">. </w:t>
            </w:r>
            <w:r w:rsidRPr="00B138BE">
              <w:rPr>
                <w:rFonts w:cstheme="minorHAnsi"/>
              </w:rPr>
              <w:t xml:space="preserve">Uz pomoć i navođenje učitelja pokazuje razumijevanje pročitanog teksta  i  navodi ključnu informaciju. </w:t>
            </w:r>
            <w:r w:rsidRPr="00B138BE">
              <w:rPr>
                <w:rFonts w:ascii="Calibri" w:eastAsia="Times New Roman" w:hAnsi="Calibri" w:cs="Calibri"/>
                <w:lang w:eastAsia="hr-HR"/>
              </w:rPr>
              <w:t>Djelomično točno prepoznaje točne od netočnih informacija u tekstu. Prilikom odgovaranja na jednostavna pitanja o razumijevanju pročitanog treba pojašnjenje pitanja ili njegovo parafraziranje od strane sugovornika.</w:t>
            </w:r>
          </w:p>
          <w:p w14:paraId="4A8B66E4" w14:textId="77777777" w:rsidR="00541D40" w:rsidRPr="00BD1EF5" w:rsidRDefault="00541D40" w:rsidP="00DB0116">
            <w:pPr>
              <w:spacing w:after="0" w:line="240" w:lineRule="auto"/>
              <w:ind w:left="13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43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0F72120" w14:textId="77777777" w:rsidR="00541D40" w:rsidRPr="00B138BE" w:rsidRDefault="00541D40" w:rsidP="00DB0116">
            <w:pPr>
              <w:spacing w:after="0"/>
              <w:ind w:left="138"/>
              <w:textAlignment w:val="baseline"/>
            </w:pPr>
            <w:r w:rsidRPr="00B138BE">
              <w:rPr>
                <w:rFonts w:ascii="Calibri" w:eastAsia="Malgun Gothic" w:hAnsi="Calibri" w:cs="Calibri"/>
              </w:rPr>
              <w:t xml:space="preserve">Učenik uz poteškoće i </w:t>
            </w:r>
            <w:r w:rsidRPr="00B138BE">
              <w:rPr>
                <w:rFonts w:cstheme="minorHAnsi"/>
              </w:rPr>
              <w:t xml:space="preserve"> </w:t>
            </w:r>
            <w:r w:rsidRPr="00B138BE">
              <w:rPr>
                <w:rFonts w:ascii="Calibri" w:eastAsia="Malgun Gothic" w:hAnsi="Calibri" w:cs="Calibri"/>
              </w:rPr>
              <w:t xml:space="preserve">česte pogreške čita isključivo jednostavne riječi i kraće rečenice. Često ga je teško razumjeti. </w:t>
            </w:r>
            <w:r w:rsidRPr="00B138BE">
              <w:rPr>
                <w:rFonts w:cstheme="minorHAnsi"/>
              </w:rPr>
              <w:t xml:space="preserve"> Uz obilatu pomoć učitelja dolazi do temeljne poruke teksta i ključne informacije. </w:t>
            </w:r>
            <w:r w:rsidRPr="00B138BE">
              <w:rPr>
                <w:rFonts w:ascii="Calibri" w:eastAsia="Times New Roman" w:hAnsi="Calibri" w:cs="Calibri"/>
                <w:lang w:eastAsia="hr-HR"/>
              </w:rPr>
              <w:t>Ima poteškoća u prepoznavanju točnih i netočnih informacija u tekstu. Prilikom odgovaranja na jednostavna pitanja o razumijevanju pročitanog treba mu prevesti neka pitanja.</w:t>
            </w:r>
          </w:p>
          <w:p w14:paraId="03BEC2D6" w14:textId="77777777" w:rsidR="00541D40" w:rsidRPr="00BD1EF5" w:rsidRDefault="00541D40" w:rsidP="00DB0116">
            <w:pPr>
              <w:spacing w:after="0" w:line="240" w:lineRule="auto"/>
              <w:ind w:left="13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</w:tr>
    </w:tbl>
    <w:p w14:paraId="250FA813" w14:textId="77777777" w:rsidR="00541D40" w:rsidRDefault="00541D40" w:rsidP="00541D40">
      <w:pPr>
        <w:spacing w:after="0"/>
        <w:ind w:left="-709"/>
        <w:rPr>
          <w:rFonts w:ascii="Calibri" w:hAnsi="Calibri" w:cs="Calibri"/>
        </w:rPr>
      </w:pPr>
    </w:p>
    <w:p w14:paraId="64AFB784" w14:textId="77777777" w:rsidR="00541D40" w:rsidRPr="00BD1EF5" w:rsidRDefault="00541D40" w:rsidP="00541D40">
      <w:pPr>
        <w:spacing w:after="0"/>
        <w:ind w:left="-709"/>
        <w:rPr>
          <w:rFonts w:ascii="Calibri" w:hAnsi="Calibri" w:cs="Calibri"/>
        </w:rPr>
      </w:pPr>
      <w:r w:rsidRPr="00BD1EF5">
        <w:rPr>
          <w:rFonts w:ascii="Calibri" w:hAnsi="Calibri" w:cs="Calibri"/>
        </w:rPr>
        <w:t>Načini provjere:</w:t>
      </w:r>
    </w:p>
    <w:p w14:paraId="44204242" w14:textId="77777777" w:rsidR="00541D40" w:rsidRPr="00BD1EF5" w:rsidRDefault="00541D40" w:rsidP="00541D40">
      <w:pPr>
        <w:pStyle w:val="Odlomakpopisa"/>
        <w:numPr>
          <w:ilvl w:val="0"/>
          <w:numId w:val="10"/>
        </w:numPr>
        <w:tabs>
          <w:tab w:val="left" w:pos="-426"/>
        </w:tabs>
        <w:spacing w:after="160" w:line="259" w:lineRule="auto"/>
        <w:ind w:left="-709" w:firstLine="0"/>
        <w:rPr>
          <w:rFonts w:ascii="Calibri" w:hAnsi="Calibri" w:cs="Calibri"/>
        </w:rPr>
      </w:pPr>
      <w:r w:rsidRPr="00BD1EF5">
        <w:rPr>
          <w:rFonts w:ascii="Calibri" w:hAnsi="Calibri" w:cs="Calibri"/>
        </w:rPr>
        <w:t>glasno čitanje riječi i dijelova teksta ili priče po ulogama</w:t>
      </w:r>
    </w:p>
    <w:p w14:paraId="249AA8C2" w14:textId="77777777" w:rsidR="00541D40" w:rsidRPr="00BD1EF5" w:rsidRDefault="00541D40" w:rsidP="00541D40">
      <w:pPr>
        <w:pStyle w:val="Odlomakpopisa"/>
        <w:numPr>
          <w:ilvl w:val="0"/>
          <w:numId w:val="10"/>
        </w:numPr>
        <w:tabs>
          <w:tab w:val="left" w:pos="-426"/>
        </w:tabs>
        <w:spacing w:after="160" w:line="259" w:lineRule="auto"/>
        <w:ind w:left="-709" w:firstLine="0"/>
        <w:rPr>
          <w:rFonts w:ascii="Calibri" w:hAnsi="Calibri" w:cs="Calibri"/>
        </w:rPr>
      </w:pPr>
      <w:r w:rsidRPr="00BD1EF5">
        <w:rPr>
          <w:rFonts w:ascii="Calibri" w:hAnsi="Calibri" w:cs="Calibri"/>
        </w:rPr>
        <w:t>označavanje rečenica točnim i netočnim nakon pročitanog teksta ili priče</w:t>
      </w:r>
    </w:p>
    <w:p w14:paraId="5C48D897" w14:textId="77777777" w:rsidR="00541D40" w:rsidRPr="00BD1EF5" w:rsidRDefault="00541D40" w:rsidP="00541D40">
      <w:pPr>
        <w:pStyle w:val="Odlomakpopisa"/>
        <w:numPr>
          <w:ilvl w:val="0"/>
          <w:numId w:val="10"/>
        </w:numPr>
        <w:tabs>
          <w:tab w:val="left" w:pos="-426"/>
        </w:tabs>
        <w:spacing w:after="160" w:line="259" w:lineRule="auto"/>
        <w:ind w:left="-709" w:firstLine="0"/>
        <w:rPr>
          <w:rFonts w:ascii="Calibri" w:hAnsi="Calibri" w:cs="Calibri"/>
        </w:rPr>
      </w:pPr>
      <w:r w:rsidRPr="00BD1EF5">
        <w:rPr>
          <w:rFonts w:ascii="Calibri" w:hAnsi="Calibri" w:cs="Calibri"/>
        </w:rPr>
        <w:t>odgovaranje na pitanja o razumijevanju nakon pročitanog teksta ili priče</w:t>
      </w:r>
    </w:p>
    <w:p w14:paraId="71AA08F2" w14:textId="77777777" w:rsidR="00541D40" w:rsidRPr="00BD1EF5" w:rsidRDefault="00541D40" w:rsidP="00541D40">
      <w:pPr>
        <w:pStyle w:val="Odlomakpopisa"/>
        <w:numPr>
          <w:ilvl w:val="0"/>
          <w:numId w:val="10"/>
        </w:numPr>
        <w:tabs>
          <w:tab w:val="left" w:pos="-426"/>
        </w:tabs>
        <w:spacing w:after="160" w:line="259" w:lineRule="auto"/>
        <w:ind w:left="-709" w:firstLine="0"/>
        <w:rPr>
          <w:rFonts w:ascii="Calibri" w:hAnsi="Calibri" w:cs="Calibri"/>
        </w:rPr>
      </w:pPr>
      <w:r w:rsidRPr="00BD1EF5">
        <w:rPr>
          <w:rFonts w:ascii="Calibri" w:hAnsi="Calibri" w:cs="Calibri"/>
        </w:rPr>
        <w:t xml:space="preserve">pronalaženje riječi i rečenica u tekstu tako da odgovaraju zadanom prijevodu na hrvatskom jeziku. </w:t>
      </w:r>
    </w:p>
    <w:p w14:paraId="232621EE" w14:textId="77777777" w:rsidR="00541D40" w:rsidRDefault="00541D40" w:rsidP="00541D40">
      <w:pPr>
        <w:ind w:left="-709"/>
        <w:rPr>
          <w:rFonts w:ascii="Calibri" w:hAnsi="Calibri" w:cs="Calibri"/>
        </w:rPr>
      </w:pPr>
    </w:p>
    <w:p w14:paraId="08F05E3D" w14:textId="77777777" w:rsidR="00541D40" w:rsidRDefault="00541D40" w:rsidP="00541D40">
      <w:pPr>
        <w:ind w:left="-709"/>
        <w:rPr>
          <w:rFonts w:ascii="Calibri" w:hAnsi="Calibri" w:cs="Calibri"/>
        </w:rPr>
      </w:pPr>
    </w:p>
    <w:p w14:paraId="085BF52C" w14:textId="77777777" w:rsidR="00541D40" w:rsidRDefault="00541D40" w:rsidP="00541D40">
      <w:pPr>
        <w:ind w:left="-709"/>
        <w:rPr>
          <w:rFonts w:ascii="Calibri" w:hAnsi="Calibri" w:cs="Calibri"/>
        </w:rPr>
      </w:pPr>
    </w:p>
    <w:p w14:paraId="4AD95680" w14:textId="77777777" w:rsidR="00541D40" w:rsidRDefault="00541D40" w:rsidP="00541D40">
      <w:pPr>
        <w:ind w:left="-709"/>
        <w:rPr>
          <w:rFonts w:ascii="Calibri" w:hAnsi="Calibri" w:cs="Calibri"/>
        </w:rPr>
      </w:pPr>
    </w:p>
    <w:p w14:paraId="0ED84B36" w14:textId="77777777" w:rsidR="00541D40" w:rsidRDefault="00541D40" w:rsidP="00541D40">
      <w:pPr>
        <w:ind w:left="-709"/>
        <w:rPr>
          <w:rFonts w:ascii="Calibri" w:hAnsi="Calibri" w:cs="Calibri"/>
        </w:rPr>
      </w:pPr>
    </w:p>
    <w:p w14:paraId="1ACA20E0" w14:textId="77777777" w:rsidR="00541D40" w:rsidRDefault="00541D40" w:rsidP="00541D40">
      <w:pPr>
        <w:ind w:left="-709"/>
        <w:rPr>
          <w:rFonts w:ascii="Calibri" w:hAnsi="Calibri" w:cs="Calibri"/>
        </w:rPr>
      </w:pPr>
    </w:p>
    <w:p w14:paraId="575BE513" w14:textId="77777777" w:rsidR="00541D40" w:rsidRDefault="00541D40" w:rsidP="00541D40">
      <w:pPr>
        <w:ind w:left="-709"/>
        <w:rPr>
          <w:rFonts w:ascii="Calibri" w:hAnsi="Calibri" w:cs="Calibri"/>
        </w:rPr>
      </w:pPr>
    </w:p>
    <w:p w14:paraId="10696BB7" w14:textId="77777777" w:rsidR="00541D40" w:rsidRPr="00E80D2B" w:rsidRDefault="00541D40" w:rsidP="00541D40">
      <w:pPr>
        <w:pStyle w:val="paragraph"/>
        <w:spacing w:before="0" w:beforeAutospacing="0" w:after="0" w:afterAutospacing="0"/>
        <w:ind w:left="-709"/>
        <w:textAlignment w:val="baseline"/>
        <w:rPr>
          <w:rStyle w:val="normaltextrun"/>
          <w:rFonts w:ascii="Calibri" w:hAnsi="Calibri" w:cs="Calibri"/>
          <w:b/>
          <w:color w:val="FF0000"/>
          <w:sz w:val="22"/>
          <w:szCs w:val="22"/>
          <w:u w:val="single"/>
        </w:rPr>
      </w:pPr>
      <w:r w:rsidRPr="00E80D2B">
        <w:rPr>
          <w:rStyle w:val="normaltextrun"/>
          <w:rFonts w:ascii="Calibri" w:hAnsi="Calibri" w:cs="Calibri"/>
          <w:b/>
          <w:color w:val="FF0000"/>
          <w:sz w:val="22"/>
          <w:szCs w:val="22"/>
          <w:u w:val="single"/>
        </w:rPr>
        <w:lastRenderedPageBreak/>
        <w:t>GOVORENJE</w:t>
      </w:r>
    </w:p>
    <w:p w14:paraId="3755F478" w14:textId="77777777" w:rsidR="00541D40" w:rsidRPr="00BD1EF5" w:rsidRDefault="00541D40" w:rsidP="00541D40">
      <w:pPr>
        <w:pStyle w:val="paragraph"/>
        <w:spacing w:before="0" w:beforeAutospacing="0" w:after="0" w:afterAutospacing="0"/>
        <w:ind w:left="-709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W w:w="1049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2080"/>
        <w:gridCol w:w="2410"/>
        <w:gridCol w:w="2411"/>
        <w:gridCol w:w="2547"/>
      </w:tblGrid>
      <w:tr w:rsidR="00541D40" w:rsidRPr="006A7724" w14:paraId="45E58283" w14:textId="77777777" w:rsidTr="00DB0116">
        <w:tc>
          <w:tcPr>
            <w:tcW w:w="1042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79060C7" w14:textId="77777777" w:rsidR="00541D40" w:rsidRPr="006A7724" w:rsidRDefault="00541D40" w:rsidP="00DB0116">
            <w:pPr>
              <w:spacing w:after="0" w:line="240" w:lineRule="auto"/>
              <w:ind w:left="141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highlight w:val="yellow"/>
                <w:lang w:eastAsia="hr-HR"/>
              </w:rPr>
            </w:pPr>
            <w:r w:rsidRPr="006A7724">
              <w:rPr>
                <w:rFonts w:ascii="Calibri" w:eastAsia="Times New Roman" w:hAnsi="Calibri" w:cs="Calibri"/>
                <w:b/>
                <w:bCs/>
                <w:highlight w:val="yellow"/>
                <w:lang w:eastAsia="hr-HR"/>
              </w:rPr>
              <w:t>OCJENA </w:t>
            </w:r>
          </w:p>
        </w:tc>
        <w:tc>
          <w:tcPr>
            <w:tcW w:w="2080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8DDB38B" w14:textId="77777777" w:rsidR="00541D40" w:rsidRPr="006A7724" w:rsidRDefault="00541D40" w:rsidP="00DB0116">
            <w:pPr>
              <w:spacing w:after="0" w:line="240" w:lineRule="auto"/>
              <w:ind w:left="141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highlight w:val="yellow"/>
                <w:lang w:eastAsia="hr-HR"/>
              </w:rPr>
            </w:pPr>
            <w:r w:rsidRPr="006A7724">
              <w:rPr>
                <w:rFonts w:ascii="Calibri" w:eastAsia="Times New Roman" w:hAnsi="Calibri" w:cs="Calibri"/>
                <w:b/>
                <w:bCs/>
                <w:highlight w:val="yellow"/>
                <w:lang w:eastAsia="hr-HR"/>
              </w:rPr>
              <w:t>ODLIČAN (5) 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C3DC212" w14:textId="77777777" w:rsidR="00541D40" w:rsidRPr="006A7724" w:rsidRDefault="00541D40" w:rsidP="00DB0116">
            <w:pPr>
              <w:spacing w:after="0" w:line="240" w:lineRule="auto"/>
              <w:ind w:left="141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highlight w:val="yellow"/>
                <w:lang w:eastAsia="hr-HR"/>
              </w:rPr>
            </w:pPr>
            <w:r w:rsidRPr="006A7724">
              <w:rPr>
                <w:rFonts w:ascii="Calibri" w:eastAsia="Times New Roman" w:hAnsi="Calibri" w:cs="Calibri"/>
                <w:b/>
                <w:bCs/>
                <w:highlight w:val="yellow"/>
                <w:lang w:eastAsia="hr-HR"/>
              </w:rPr>
              <w:t>VRLO DOBAR (4) </w:t>
            </w:r>
          </w:p>
        </w:tc>
        <w:tc>
          <w:tcPr>
            <w:tcW w:w="2411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84B2002" w14:textId="77777777" w:rsidR="00541D40" w:rsidRPr="006A7724" w:rsidRDefault="00541D40" w:rsidP="00DB0116">
            <w:pPr>
              <w:spacing w:after="0" w:line="240" w:lineRule="auto"/>
              <w:ind w:left="141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highlight w:val="yellow"/>
                <w:lang w:eastAsia="hr-HR"/>
              </w:rPr>
            </w:pPr>
            <w:r w:rsidRPr="006A7724">
              <w:rPr>
                <w:rFonts w:ascii="Calibri" w:eastAsia="Times New Roman" w:hAnsi="Calibri" w:cs="Calibri"/>
                <w:b/>
                <w:bCs/>
                <w:highlight w:val="yellow"/>
                <w:lang w:eastAsia="hr-HR"/>
              </w:rPr>
              <w:t>DOBAR (3) </w:t>
            </w:r>
          </w:p>
        </w:tc>
        <w:tc>
          <w:tcPr>
            <w:tcW w:w="2547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5179CC2" w14:textId="77777777" w:rsidR="00541D40" w:rsidRPr="006A7724" w:rsidRDefault="00541D40" w:rsidP="00DB0116">
            <w:pPr>
              <w:spacing w:after="0" w:line="240" w:lineRule="auto"/>
              <w:ind w:left="141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A7724">
              <w:rPr>
                <w:rFonts w:ascii="Calibri" w:eastAsia="Times New Roman" w:hAnsi="Calibri" w:cs="Calibri"/>
                <w:b/>
                <w:bCs/>
                <w:highlight w:val="yellow"/>
                <w:lang w:eastAsia="hr-HR"/>
              </w:rPr>
              <w:t>DOVOLJAN (2)</w:t>
            </w:r>
            <w:r w:rsidRPr="006A7724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</w:tr>
      <w:tr w:rsidR="00541D40" w:rsidRPr="00BD1EF5" w14:paraId="45B61AAD" w14:textId="77777777" w:rsidTr="00DB0116">
        <w:tc>
          <w:tcPr>
            <w:tcW w:w="1042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0CCB2BC" w14:textId="77777777" w:rsidR="00541D40" w:rsidRPr="00BD1EF5" w:rsidRDefault="00541D40" w:rsidP="00DB0116">
            <w:pPr>
              <w:spacing w:after="0" w:line="240" w:lineRule="auto"/>
              <w:ind w:left="141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BD1EF5">
              <w:rPr>
                <w:rFonts w:ascii="Calibri" w:eastAsia="Times New Roman" w:hAnsi="Calibri" w:cs="Calibri"/>
                <w:lang w:eastAsia="hr-HR"/>
              </w:rPr>
              <w:t>OPISIVAČ </w:t>
            </w:r>
          </w:p>
        </w:tc>
        <w:tc>
          <w:tcPr>
            <w:tcW w:w="2080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7F1934B" w14:textId="77777777" w:rsidR="00541D40" w:rsidRDefault="00541D40" w:rsidP="00DB0116">
            <w:pPr>
              <w:spacing w:after="0"/>
              <w:ind w:left="90"/>
              <w:textAlignment w:val="baseline"/>
              <w:rPr>
                <w:rFonts w:ascii="Calibri" w:eastAsia="Malgun Gothic" w:hAnsi="Calibri" w:cs="Calibri"/>
              </w:rPr>
            </w:pPr>
            <w:r w:rsidRPr="00BD1EF5">
              <w:rPr>
                <w:rFonts w:ascii="Calibri" w:eastAsia="Times New Roman" w:hAnsi="Calibri" w:cs="Calibri"/>
                <w:lang w:eastAsia="hr-HR"/>
              </w:rPr>
              <w:t xml:space="preserve">Učenik 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samostalno </w:t>
            </w:r>
            <w:r w:rsidRPr="00BD1EF5">
              <w:rPr>
                <w:rFonts w:ascii="Calibri" w:eastAsia="Times New Roman" w:hAnsi="Calibri" w:cs="Calibri"/>
                <w:lang w:eastAsia="hr-HR"/>
              </w:rPr>
              <w:t>imenuje sve pojmove i točno koristi riječi u danom kontekstu. Ima pravilan izgovor i intonaciju. Razgovara s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a sugovornikom </w:t>
            </w:r>
            <w:r w:rsidRPr="00BD1EF5">
              <w:rPr>
                <w:rFonts w:ascii="Calibri" w:eastAsia="Times New Roman" w:hAnsi="Calibri" w:cs="Calibri"/>
                <w:lang w:eastAsia="hr-HR"/>
              </w:rPr>
              <w:t xml:space="preserve">razmjenjujući semantički i gramatički točne rečenice i pitanja. Pravilno koristi novi vokabular. Prepričava tekst koristeći pravilne jezične strukture. U slučaju nesporazuma, 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sam se ispravlja i </w:t>
            </w:r>
            <w:r w:rsidRPr="00BD1EF5">
              <w:rPr>
                <w:rFonts w:ascii="Calibri" w:eastAsia="Times New Roman" w:hAnsi="Calibri" w:cs="Calibri"/>
                <w:lang w:eastAsia="hr-HR"/>
              </w:rPr>
              <w:t>ponavlja rečenicu (odgovor, pitanje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). Samostalno slobodno sudjeluje u razgovoru. </w:t>
            </w:r>
            <w:r w:rsidRPr="007205E0">
              <w:rPr>
                <w:rFonts w:ascii="Calibri" w:eastAsia="Malgun Gothic" w:hAnsi="Calibri" w:cs="Calibri"/>
              </w:rPr>
              <w:t xml:space="preserve">Na </w:t>
            </w:r>
            <w:r>
              <w:rPr>
                <w:rFonts w:ascii="Calibri" w:eastAsia="Malgun Gothic" w:hAnsi="Calibri" w:cs="Calibri"/>
              </w:rPr>
              <w:t xml:space="preserve">postavljena </w:t>
            </w:r>
            <w:r w:rsidRPr="007205E0">
              <w:rPr>
                <w:rFonts w:ascii="Calibri" w:eastAsia="Malgun Gothic" w:hAnsi="Calibri" w:cs="Calibri"/>
              </w:rPr>
              <w:t>pitanja odgovara punim rečenicama</w:t>
            </w:r>
            <w:r>
              <w:rPr>
                <w:rFonts w:ascii="Calibri" w:eastAsia="Malgun Gothic" w:hAnsi="Calibri" w:cs="Calibri"/>
              </w:rPr>
              <w:t>, vlastitim odgovorima,</w:t>
            </w:r>
            <w:r w:rsidRPr="007205E0">
              <w:rPr>
                <w:rFonts w:ascii="Calibri" w:eastAsia="Malgun Gothic" w:hAnsi="Calibri" w:cs="Calibri"/>
              </w:rPr>
              <w:t xml:space="preserve"> uz precizne i točne opise. </w:t>
            </w:r>
          </w:p>
          <w:p w14:paraId="29AC522E" w14:textId="77777777" w:rsidR="00541D40" w:rsidRPr="00BD1EF5" w:rsidRDefault="00541D40" w:rsidP="00DB0116">
            <w:pPr>
              <w:spacing w:after="0" w:line="240" w:lineRule="auto"/>
              <w:ind w:left="9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2D96F73" w14:textId="77777777" w:rsidR="00541D40" w:rsidRPr="00B138BE" w:rsidRDefault="00541D40" w:rsidP="00DB0116">
            <w:pPr>
              <w:spacing w:after="0"/>
              <w:ind w:left="9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BD1EF5">
              <w:rPr>
                <w:rFonts w:ascii="Calibri" w:eastAsia="Times New Roman" w:hAnsi="Calibri" w:cs="Calibri"/>
                <w:lang w:eastAsia="hr-HR"/>
              </w:rPr>
              <w:t xml:space="preserve">Učenik imenuje većinu pojmova i točno koristi riječi u danom kontekstu. Kod izgovora riječi ili rečenica radi manje pogreške. Razgovara </w:t>
            </w:r>
            <w:r>
              <w:rPr>
                <w:rFonts w:ascii="Calibri" w:eastAsia="Times New Roman" w:hAnsi="Calibri" w:cs="Calibri"/>
                <w:lang w:eastAsia="hr-HR"/>
              </w:rPr>
              <w:t>sa sugovornikom</w:t>
            </w:r>
            <w:r w:rsidRPr="00BD1EF5">
              <w:rPr>
                <w:rFonts w:ascii="Calibri" w:eastAsia="Times New Roman" w:hAnsi="Calibri" w:cs="Calibri"/>
                <w:lang w:eastAsia="hr-HR"/>
              </w:rPr>
              <w:t xml:space="preserve"> razmjenjujući semantički 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i gramatički uglavnom </w:t>
            </w:r>
            <w:r w:rsidRPr="00BD1EF5">
              <w:rPr>
                <w:rFonts w:ascii="Calibri" w:eastAsia="Times New Roman" w:hAnsi="Calibri" w:cs="Calibri"/>
                <w:lang w:eastAsia="hr-HR"/>
              </w:rPr>
              <w:t xml:space="preserve">točne rečenice i pitanja. Ponekad odgovara jednom riječju ili radi manje gramatičke pogreške. Uglavnom koristi novi vokabular. Prepričava tekst koristeći većinom pravilne jezične strukture. U slučaju nesporazuma, ponavlja rečenicu 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uz minimalnu pomoć </w:t>
            </w:r>
            <w:r w:rsidRPr="00BD1EF5">
              <w:rPr>
                <w:rFonts w:ascii="Calibri" w:eastAsia="Times New Roman" w:hAnsi="Calibri" w:cs="Calibri"/>
                <w:lang w:eastAsia="hr-HR"/>
              </w:rPr>
              <w:t>(odgovor, pitanje)</w:t>
            </w:r>
            <w:r w:rsidRPr="007205E0">
              <w:rPr>
                <w:rFonts w:ascii="Calibri" w:eastAsia="Malgun Gothic" w:hAnsi="Calibri" w:cs="Calibri"/>
              </w:rPr>
              <w:t xml:space="preserve">. </w:t>
            </w:r>
            <w:r w:rsidRPr="007205E0">
              <w:rPr>
                <w:rFonts w:cstheme="minorHAnsi"/>
              </w:rPr>
              <w:t>Uz povremenu pomoć i navođenje učitelja sudjeluje u razgovoru</w:t>
            </w:r>
            <w:r>
              <w:rPr>
                <w:rFonts w:cstheme="minorHAnsi"/>
              </w:rPr>
              <w:t xml:space="preserve">. </w:t>
            </w:r>
            <w:r w:rsidRPr="007205E0">
              <w:rPr>
                <w:rFonts w:cstheme="minorHAnsi"/>
              </w:rPr>
              <w:t>Odgovara na pitanja vlastitim odgovorima.</w:t>
            </w:r>
          </w:p>
          <w:p w14:paraId="7A956637" w14:textId="77777777" w:rsidR="00541D40" w:rsidRPr="00BD1EF5" w:rsidRDefault="00541D40" w:rsidP="00DB0116">
            <w:pPr>
              <w:spacing w:after="0" w:line="240" w:lineRule="auto"/>
              <w:ind w:left="9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411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07F4B35" w14:textId="77777777" w:rsidR="00541D40" w:rsidRPr="00B138BE" w:rsidRDefault="00541D40" w:rsidP="00DB0116">
            <w:pPr>
              <w:spacing w:after="0"/>
              <w:ind w:left="9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BD1EF5">
              <w:rPr>
                <w:rFonts w:ascii="Calibri" w:eastAsia="Times New Roman" w:hAnsi="Calibri" w:cs="Calibri"/>
                <w:lang w:eastAsia="hr-HR"/>
              </w:rPr>
              <w:t xml:space="preserve">Učenik djelomično točno imenuje pojmove i uglavnom točno ih koristi u kontekstu. </w:t>
            </w:r>
            <w:r>
              <w:rPr>
                <w:rFonts w:ascii="Calibri" w:eastAsia="Times New Roman" w:hAnsi="Calibri" w:cs="Calibri"/>
                <w:lang w:eastAsia="hr-HR"/>
              </w:rPr>
              <w:t>Djelomično</w:t>
            </w:r>
            <w:r w:rsidRPr="00BD1EF5">
              <w:rPr>
                <w:rFonts w:ascii="Calibri" w:eastAsia="Times New Roman" w:hAnsi="Calibri" w:cs="Calibri"/>
                <w:lang w:eastAsia="hr-HR"/>
              </w:rPr>
              <w:t xml:space="preserve"> točno izgovara riječi ili rečenice. Razgovara s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a sugovornikom </w:t>
            </w:r>
            <w:r w:rsidRPr="00BD1EF5">
              <w:rPr>
                <w:rFonts w:ascii="Calibri" w:eastAsia="Times New Roman" w:hAnsi="Calibri" w:cs="Calibri"/>
                <w:lang w:eastAsia="hr-HR"/>
              </w:rPr>
              <w:t xml:space="preserve">razmjenjujući </w:t>
            </w:r>
            <w:r>
              <w:rPr>
                <w:rFonts w:ascii="Calibri" w:eastAsia="Times New Roman" w:hAnsi="Calibri" w:cs="Calibri"/>
                <w:lang w:eastAsia="hr-HR"/>
              </w:rPr>
              <w:t>djelomično</w:t>
            </w:r>
            <w:r w:rsidRPr="00BD1EF5">
              <w:rPr>
                <w:rFonts w:ascii="Calibri" w:eastAsia="Times New Roman" w:hAnsi="Calibri" w:cs="Calibri"/>
                <w:lang w:eastAsia="hr-HR"/>
              </w:rPr>
              <w:t xml:space="preserve"> semantički 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i gramatički </w:t>
            </w:r>
            <w:r w:rsidRPr="00BD1EF5">
              <w:rPr>
                <w:rFonts w:ascii="Calibri" w:eastAsia="Times New Roman" w:hAnsi="Calibri" w:cs="Calibri"/>
                <w:lang w:eastAsia="hr-HR"/>
              </w:rPr>
              <w:t xml:space="preserve">točne rečenice i pitanja. Oslanja se na otprije poznati vokabular. Češće odgovara jednom riječju nego </w:t>
            </w:r>
            <w:r>
              <w:rPr>
                <w:rFonts w:ascii="Calibri" w:eastAsia="Times New Roman" w:hAnsi="Calibri" w:cs="Calibri"/>
                <w:lang w:eastAsia="hr-HR"/>
              </w:rPr>
              <w:t>punom</w:t>
            </w:r>
            <w:r w:rsidRPr="00BD1EF5">
              <w:rPr>
                <w:rFonts w:ascii="Calibri" w:eastAsia="Times New Roman" w:hAnsi="Calibri" w:cs="Calibri"/>
                <w:lang w:eastAsia="hr-HR"/>
              </w:rPr>
              <w:t xml:space="preserve"> rečenicom. </w:t>
            </w:r>
            <w:r w:rsidRPr="007205E0">
              <w:rPr>
                <w:rFonts w:ascii="Calibri" w:eastAsia="Malgun Gothic" w:hAnsi="Calibri" w:cs="Calibri"/>
              </w:rPr>
              <w:t>Izražava se samo na poticaj i oslanja se na pomoć učitelja.</w:t>
            </w:r>
            <w:r w:rsidRPr="007205E0">
              <w:rPr>
                <w:rFonts w:cstheme="minorHAnsi"/>
              </w:rPr>
              <w:t xml:space="preserve"> </w:t>
            </w:r>
            <w:r w:rsidRPr="00BD1EF5">
              <w:rPr>
                <w:rFonts w:ascii="Calibri" w:eastAsia="Times New Roman" w:hAnsi="Calibri" w:cs="Calibri"/>
                <w:lang w:eastAsia="hr-HR"/>
              </w:rPr>
              <w:t xml:space="preserve">Prepričava tekst koristeći 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djelomično </w:t>
            </w:r>
            <w:r w:rsidRPr="00BD1EF5">
              <w:rPr>
                <w:rFonts w:ascii="Calibri" w:eastAsia="Times New Roman" w:hAnsi="Calibri" w:cs="Calibri"/>
                <w:lang w:eastAsia="hr-HR"/>
              </w:rPr>
              <w:t>pravilne jezične strukture. U slučaju nesporazuma koristi materinji jezik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. </w:t>
            </w:r>
            <w:r w:rsidRPr="007205E0">
              <w:rPr>
                <w:rFonts w:cstheme="minorHAnsi"/>
              </w:rPr>
              <w:t xml:space="preserve">Uz čestu pomoć učitelja </w:t>
            </w:r>
            <w:r>
              <w:rPr>
                <w:rFonts w:cstheme="minorHAnsi"/>
              </w:rPr>
              <w:t>sudjeluje u razgovoru</w:t>
            </w:r>
            <w:r w:rsidRPr="007205E0">
              <w:rPr>
                <w:rFonts w:cstheme="minorHAnsi"/>
              </w:rPr>
              <w:t xml:space="preserve"> poznate tematike. Na pitanja odgovara naučenim odgovorima ili pripremljenim obrascima.</w:t>
            </w:r>
          </w:p>
          <w:p w14:paraId="3E751A94" w14:textId="77777777" w:rsidR="00541D40" w:rsidRPr="00BD1EF5" w:rsidRDefault="00541D40" w:rsidP="00DB0116">
            <w:pPr>
              <w:spacing w:after="0" w:line="240" w:lineRule="auto"/>
              <w:ind w:left="9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547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D896FF1" w14:textId="77777777" w:rsidR="00541D40" w:rsidRPr="00B138BE" w:rsidRDefault="00541D40" w:rsidP="00DB0116">
            <w:pPr>
              <w:spacing w:after="0"/>
              <w:ind w:left="9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BD1EF5">
              <w:rPr>
                <w:rFonts w:ascii="Calibri" w:eastAsia="Times New Roman" w:hAnsi="Calibri" w:cs="Calibri"/>
                <w:lang w:eastAsia="hr-HR"/>
              </w:rPr>
              <w:t>Učenik rijetko točno imenuje pojmove i griješi pri njihovoj primjeni u kontekstu. Koristi vrlo mali broj novih riječi. Radi više pogrešaka u izgovoru riječi ili intonaciji. Samo uz pomoć učitelja uspijeva ostvariti komunikacij</w:t>
            </w:r>
            <w:r>
              <w:rPr>
                <w:rFonts w:ascii="Calibri" w:eastAsia="Times New Roman" w:hAnsi="Calibri" w:cs="Calibri"/>
                <w:lang w:eastAsia="hr-HR"/>
              </w:rPr>
              <w:t>u</w:t>
            </w:r>
            <w:r w:rsidRPr="00BD1EF5">
              <w:rPr>
                <w:rFonts w:ascii="Calibri" w:eastAsia="Times New Roman" w:hAnsi="Calibri" w:cs="Calibri"/>
                <w:lang w:eastAsia="hr-HR"/>
              </w:rPr>
              <w:t>. Prepričava tekst koristeći manje pravilne jezične strukture i uz pomoć učitelja. Teže prepoznaje nesporazum i pribjegava materinjem jeziku</w:t>
            </w:r>
            <w:r w:rsidRPr="007205E0">
              <w:rPr>
                <w:rFonts w:ascii="Calibri" w:eastAsia="Malgun Gothic" w:hAnsi="Calibri" w:cs="Calibri"/>
              </w:rPr>
              <w:t xml:space="preserve">. </w:t>
            </w:r>
            <w:r w:rsidRPr="007205E0">
              <w:rPr>
                <w:rFonts w:cstheme="minorHAnsi"/>
              </w:rPr>
              <w:t>Uz pomoć povezuje elemente teksta u logičke cjeline. Na pitanja odgovara uz pomoć i ponuđene modele odgovora</w:t>
            </w:r>
            <w:r>
              <w:rPr>
                <w:rFonts w:cstheme="minorHAnsi"/>
              </w:rPr>
              <w:t>.</w:t>
            </w:r>
          </w:p>
          <w:p w14:paraId="0C9831AB" w14:textId="77777777" w:rsidR="00541D40" w:rsidRPr="00BD1EF5" w:rsidRDefault="00541D40" w:rsidP="00DB0116">
            <w:pPr>
              <w:spacing w:after="0" w:line="240" w:lineRule="auto"/>
              <w:ind w:left="9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</w:tr>
    </w:tbl>
    <w:p w14:paraId="762A4978" w14:textId="77777777" w:rsidR="00541D40" w:rsidRDefault="00541D40" w:rsidP="00541D40">
      <w:pPr>
        <w:spacing w:after="0"/>
        <w:ind w:left="-709"/>
        <w:jc w:val="both"/>
        <w:rPr>
          <w:rFonts w:ascii="Calibri" w:hAnsi="Calibri" w:cs="Calibri"/>
        </w:rPr>
      </w:pPr>
    </w:p>
    <w:p w14:paraId="4F516CA4" w14:textId="77777777" w:rsidR="00541D40" w:rsidRPr="00BD1EF5" w:rsidRDefault="00541D40" w:rsidP="00541D40">
      <w:pPr>
        <w:spacing w:after="0"/>
        <w:ind w:left="-709"/>
        <w:jc w:val="both"/>
        <w:rPr>
          <w:rFonts w:ascii="Calibri" w:hAnsi="Calibri" w:cs="Calibri"/>
        </w:rPr>
      </w:pPr>
      <w:r w:rsidRPr="00BD1EF5">
        <w:rPr>
          <w:rFonts w:ascii="Calibri" w:hAnsi="Calibri" w:cs="Calibri"/>
        </w:rPr>
        <w:t>Načini provjere:</w:t>
      </w:r>
    </w:p>
    <w:p w14:paraId="01C1A6B9" w14:textId="77777777" w:rsidR="00541D40" w:rsidRDefault="00541D40" w:rsidP="00541D40">
      <w:pPr>
        <w:pStyle w:val="Odlomakpopisa"/>
        <w:numPr>
          <w:ilvl w:val="0"/>
          <w:numId w:val="10"/>
        </w:numPr>
        <w:tabs>
          <w:tab w:val="left" w:pos="-426"/>
        </w:tabs>
        <w:spacing w:after="160" w:line="259" w:lineRule="auto"/>
        <w:ind w:left="-426" w:hanging="283"/>
        <w:jc w:val="both"/>
        <w:rPr>
          <w:rFonts w:ascii="Calibri" w:hAnsi="Calibri" w:cs="Calibri"/>
        </w:rPr>
      </w:pPr>
      <w:r w:rsidRPr="007F2519">
        <w:rPr>
          <w:rFonts w:ascii="Calibri" w:hAnsi="Calibri" w:cs="Calibri"/>
        </w:rPr>
        <w:t>imenovanje predmeta i pojava na slikama</w:t>
      </w:r>
    </w:p>
    <w:p w14:paraId="7D25C432" w14:textId="77777777" w:rsidR="00541D40" w:rsidRDefault="00541D40" w:rsidP="00541D40">
      <w:pPr>
        <w:pStyle w:val="Odlomakpopisa"/>
        <w:numPr>
          <w:ilvl w:val="0"/>
          <w:numId w:val="10"/>
        </w:numPr>
        <w:tabs>
          <w:tab w:val="left" w:pos="-426"/>
        </w:tabs>
        <w:spacing w:after="160" w:line="259" w:lineRule="auto"/>
        <w:ind w:left="-426" w:hanging="283"/>
        <w:jc w:val="both"/>
        <w:rPr>
          <w:rFonts w:ascii="Calibri" w:hAnsi="Calibri" w:cs="Calibri"/>
        </w:rPr>
      </w:pPr>
      <w:r w:rsidRPr="007F2519">
        <w:rPr>
          <w:rFonts w:ascii="Calibri" w:hAnsi="Calibri" w:cs="Calibri"/>
        </w:rPr>
        <w:t>individualno govorenje kratkog teksta</w:t>
      </w:r>
    </w:p>
    <w:p w14:paraId="2CE4ACD3" w14:textId="77777777" w:rsidR="00541D40" w:rsidRPr="007F2519" w:rsidRDefault="00541D40" w:rsidP="00541D40">
      <w:pPr>
        <w:pStyle w:val="Odlomakpopisa"/>
        <w:numPr>
          <w:ilvl w:val="0"/>
          <w:numId w:val="10"/>
        </w:numPr>
        <w:tabs>
          <w:tab w:val="left" w:pos="-426"/>
        </w:tabs>
        <w:spacing w:after="160" w:line="259" w:lineRule="auto"/>
        <w:ind w:left="-426" w:hanging="283"/>
        <w:jc w:val="both"/>
        <w:rPr>
          <w:rFonts w:ascii="Calibri" w:hAnsi="Calibri" w:cs="Calibri"/>
        </w:rPr>
      </w:pPr>
      <w:r w:rsidRPr="007F2519">
        <w:rPr>
          <w:rFonts w:ascii="Calibri" w:hAnsi="Calibri" w:cs="Calibri"/>
        </w:rPr>
        <w:t>prepričavanje</w:t>
      </w:r>
      <w:r>
        <w:rPr>
          <w:rFonts w:ascii="Calibri" w:hAnsi="Calibri" w:cs="Calibri"/>
        </w:rPr>
        <w:t xml:space="preserve"> p</w:t>
      </w:r>
      <w:r w:rsidRPr="007F2519">
        <w:rPr>
          <w:rFonts w:ascii="Calibri" w:hAnsi="Calibri" w:cs="Calibri"/>
        </w:rPr>
        <w:t>ročitanog ili odslušanog teksta</w:t>
      </w:r>
    </w:p>
    <w:p w14:paraId="5BC6F264" w14:textId="77777777" w:rsidR="00541D40" w:rsidRDefault="00541D40" w:rsidP="00541D40">
      <w:pPr>
        <w:pStyle w:val="Odlomakpopisa"/>
        <w:numPr>
          <w:ilvl w:val="0"/>
          <w:numId w:val="10"/>
        </w:numPr>
        <w:tabs>
          <w:tab w:val="left" w:pos="-426"/>
        </w:tabs>
        <w:spacing w:after="160" w:line="259" w:lineRule="auto"/>
        <w:ind w:left="-709" w:firstLine="0"/>
        <w:jc w:val="both"/>
        <w:rPr>
          <w:rFonts w:ascii="Calibri" w:hAnsi="Calibri" w:cs="Calibri"/>
        </w:rPr>
      </w:pPr>
      <w:r w:rsidRPr="007F2519">
        <w:rPr>
          <w:rFonts w:ascii="Calibri" w:hAnsi="Calibri" w:cs="Calibri"/>
        </w:rPr>
        <w:t>razgovor učenika u paru ili skupini prema uputama</w:t>
      </w:r>
    </w:p>
    <w:p w14:paraId="7A4DDB10" w14:textId="77777777" w:rsidR="00541D40" w:rsidRPr="007F2519" w:rsidRDefault="00541D40" w:rsidP="00541D40">
      <w:pPr>
        <w:pStyle w:val="Odlomakpopisa"/>
        <w:numPr>
          <w:ilvl w:val="0"/>
          <w:numId w:val="10"/>
        </w:numPr>
        <w:tabs>
          <w:tab w:val="left" w:pos="-426"/>
        </w:tabs>
        <w:spacing w:after="160" w:line="259" w:lineRule="auto"/>
        <w:ind w:left="-709" w:firstLine="0"/>
        <w:jc w:val="both"/>
        <w:rPr>
          <w:rFonts w:ascii="Calibri" w:hAnsi="Calibri" w:cs="Calibri"/>
        </w:rPr>
      </w:pPr>
      <w:r w:rsidRPr="007F2519">
        <w:rPr>
          <w:rFonts w:ascii="Calibri" w:hAnsi="Calibri" w:cs="Calibri"/>
        </w:rPr>
        <w:t>formuliranje odgovora na pitanja</w:t>
      </w:r>
    </w:p>
    <w:p w14:paraId="17D9F4DE" w14:textId="77777777" w:rsidR="00541D40" w:rsidRDefault="00541D40" w:rsidP="00541D40">
      <w:pPr>
        <w:pStyle w:val="paragraph"/>
        <w:spacing w:before="0" w:beforeAutospacing="0" w:after="0" w:afterAutospacing="0"/>
        <w:ind w:left="-709"/>
        <w:textAlignment w:val="baseline"/>
        <w:rPr>
          <w:rStyle w:val="normaltextrun"/>
          <w:rFonts w:ascii="Calibri" w:hAnsi="Calibri" w:cs="Calibri"/>
          <w:b/>
          <w:color w:val="FF0000"/>
          <w:sz w:val="22"/>
          <w:szCs w:val="22"/>
          <w:u w:val="single"/>
        </w:rPr>
      </w:pPr>
    </w:p>
    <w:p w14:paraId="1F93AC76" w14:textId="77777777" w:rsidR="00541D40" w:rsidRDefault="00541D40" w:rsidP="00541D40">
      <w:pPr>
        <w:pStyle w:val="paragraph"/>
        <w:spacing w:before="0" w:beforeAutospacing="0" w:after="0" w:afterAutospacing="0"/>
        <w:ind w:left="-709"/>
        <w:textAlignment w:val="baseline"/>
        <w:rPr>
          <w:rStyle w:val="normaltextrun"/>
          <w:rFonts w:ascii="Calibri" w:hAnsi="Calibri" w:cs="Calibri"/>
          <w:b/>
          <w:color w:val="FF0000"/>
          <w:sz w:val="22"/>
          <w:szCs w:val="22"/>
          <w:u w:val="single"/>
        </w:rPr>
      </w:pPr>
    </w:p>
    <w:p w14:paraId="7F4BED1A" w14:textId="77777777" w:rsidR="00541D40" w:rsidRDefault="00541D40" w:rsidP="00541D40">
      <w:pPr>
        <w:pStyle w:val="paragraph"/>
        <w:spacing w:before="0" w:beforeAutospacing="0" w:after="0" w:afterAutospacing="0"/>
        <w:ind w:left="-709"/>
        <w:textAlignment w:val="baseline"/>
        <w:rPr>
          <w:rStyle w:val="normaltextrun"/>
          <w:rFonts w:ascii="Calibri" w:hAnsi="Calibri" w:cs="Calibri"/>
          <w:b/>
          <w:color w:val="FF0000"/>
          <w:sz w:val="22"/>
          <w:szCs w:val="22"/>
          <w:u w:val="single"/>
        </w:rPr>
      </w:pPr>
    </w:p>
    <w:p w14:paraId="1ED3EE2A" w14:textId="77777777" w:rsidR="00541D40" w:rsidRDefault="00541D40" w:rsidP="00541D40">
      <w:pPr>
        <w:pStyle w:val="paragraph"/>
        <w:spacing w:before="0" w:beforeAutospacing="0" w:after="0" w:afterAutospacing="0"/>
        <w:ind w:left="-709"/>
        <w:textAlignment w:val="baseline"/>
        <w:rPr>
          <w:rStyle w:val="normaltextrun"/>
          <w:rFonts w:ascii="Calibri" w:hAnsi="Calibri" w:cs="Calibri"/>
          <w:b/>
          <w:color w:val="FF0000"/>
          <w:sz w:val="22"/>
          <w:szCs w:val="22"/>
          <w:u w:val="single"/>
        </w:rPr>
      </w:pPr>
    </w:p>
    <w:p w14:paraId="43649481" w14:textId="77777777" w:rsidR="00541D40" w:rsidRDefault="00541D40" w:rsidP="00541D40">
      <w:pPr>
        <w:pStyle w:val="paragraph"/>
        <w:spacing w:before="0" w:beforeAutospacing="0" w:after="0" w:afterAutospacing="0"/>
        <w:ind w:left="-709"/>
        <w:textAlignment w:val="baseline"/>
        <w:rPr>
          <w:rStyle w:val="normaltextrun"/>
          <w:rFonts w:ascii="Calibri" w:hAnsi="Calibri" w:cs="Calibri"/>
          <w:b/>
          <w:color w:val="FF0000"/>
          <w:sz w:val="22"/>
          <w:szCs w:val="22"/>
          <w:u w:val="single"/>
        </w:rPr>
      </w:pPr>
    </w:p>
    <w:p w14:paraId="04A1EB23" w14:textId="77777777" w:rsidR="00541D40" w:rsidRDefault="00541D40" w:rsidP="00541D40">
      <w:pPr>
        <w:pStyle w:val="paragraph"/>
        <w:spacing w:before="0" w:beforeAutospacing="0" w:after="0" w:afterAutospacing="0"/>
        <w:ind w:left="-709"/>
        <w:textAlignment w:val="baseline"/>
        <w:rPr>
          <w:rStyle w:val="normaltextrun"/>
          <w:rFonts w:ascii="Calibri" w:hAnsi="Calibri" w:cs="Calibri"/>
          <w:b/>
          <w:color w:val="FF0000"/>
          <w:sz w:val="22"/>
          <w:szCs w:val="22"/>
          <w:u w:val="single"/>
        </w:rPr>
      </w:pPr>
    </w:p>
    <w:p w14:paraId="52C66220" w14:textId="77777777" w:rsidR="00541D40" w:rsidRDefault="00541D40" w:rsidP="00541D40">
      <w:pPr>
        <w:pStyle w:val="paragraph"/>
        <w:spacing w:before="0" w:beforeAutospacing="0" w:after="0" w:afterAutospacing="0"/>
        <w:ind w:left="-709"/>
        <w:textAlignment w:val="baseline"/>
        <w:rPr>
          <w:rStyle w:val="normaltextrun"/>
          <w:rFonts w:ascii="Calibri" w:hAnsi="Calibri" w:cs="Calibri"/>
          <w:b/>
          <w:color w:val="FF0000"/>
          <w:sz w:val="22"/>
          <w:szCs w:val="22"/>
          <w:u w:val="single"/>
        </w:rPr>
      </w:pPr>
    </w:p>
    <w:p w14:paraId="1FAF393F" w14:textId="77777777" w:rsidR="00541D40" w:rsidRDefault="00541D40" w:rsidP="00541D40">
      <w:pPr>
        <w:pStyle w:val="paragraph"/>
        <w:spacing w:before="0" w:beforeAutospacing="0" w:after="0" w:afterAutospacing="0"/>
        <w:ind w:left="-709"/>
        <w:textAlignment w:val="baseline"/>
        <w:rPr>
          <w:rStyle w:val="normaltextrun"/>
          <w:rFonts w:ascii="Calibri" w:hAnsi="Calibri" w:cs="Calibri"/>
          <w:b/>
          <w:color w:val="FF0000"/>
          <w:sz w:val="22"/>
          <w:szCs w:val="22"/>
          <w:u w:val="single"/>
        </w:rPr>
      </w:pPr>
    </w:p>
    <w:p w14:paraId="2033F4A3" w14:textId="77777777" w:rsidR="00541D40" w:rsidRDefault="00541D40" w:rsidP="00541D40">
      <w:pPr>
        <w:pStyle w:val="paragraph"/>
        <w:spacing w:before="0" w:beforeAutospacing="0" w:after="0" w:afterAutospacing="0"/>
        <w:ind w:left="-709"/>
        <w:textAlignment w:val="baseline"/>
        <w:rPr>
          <w:rStyle w:val="normaltextrun"/>
          <w:rFonts w:ascii="Calibri" w:hAnsi="Calibri" w:cs="Calibri"/>
          <w:b/>
          <w:color w:val="FF0000"/>
          <w:sz w:val="22"/>
          <w:szCs w:val="22"/>
          <w:u w:val="single"/>
        </w:rPr>
      </w:pPr>
    </w:p>
    <w:p w14:paraId="043CE763" w14:textId="77777777" w:rsidR="00541D40" w:rsidRDefault="00541D40" w:rsidP="00541D40">
      <w:pPr>
        <w:pStyle w:val="paragraph"/>
        <w:spacing w:before="0" w:beforeAutospacing="0" w:after="0" w:afterAutospacing="0"/>
        <w:ind w:left="-709"/>
        <w:textAlignment w:val="baseline"/>
        <w:rPr>
          <w:rStyle w:val="normaltextrun"/>
          <w:rFonts w:ascii="Calibri" w:hAnsi="Calibri" w:cs="Calibri"/>
          <w:b/>
          <w:color w:val="FF0000"/>
          <w:sz w:val="22"/>
          <w:szCs w:val="22"/>
          <w:u w:val="single"/>
        </w:rPr>
      </w:pPr>
    </w:p>
    <w:p w14:paraId="2D2A2C3A" w14:textId="77777777" w:rsidR="00541D40" w:rsidRPr="0007502B" w:rsidRDefault="00541D40" w:rsidP="00541D40">
      <w:pPr>
        <w:pStyle w:val="paragraph"/>
        <w:spacing w:before="0" w:beforeAutospacing="0" w:after="0" w:afterAutospacing="0"/>
        <w:ind w:left="-709"/>
        <w:textAlignment w:val="baseline"/>
        <w:rPr>
          <w:rStyle w:val="normaltextrun"/>
          <w:rFonts w:ascii="Calibri" w:hAnsi="Calibri" w:cs="Calibri"/>
          <w:b/>
          <w:color w:val="FF0000"/>
          <w:sz w:val="22"/>
          <w:szCs w:val="22"/>
          <w:u w:val="single"/>
        </w:rPr>
      </w:pPr>
      <w:r w:rsidRPr="0007502B">
        <w:rPr>
          <w:rStyle w:val="normaltextrun"/>
          <w:rFonts w:ascii="Calibri" w:hAnsi="Calibri" w:cs="Calibri"/>
          <w:b/>
          <w:color w:val="FF0000"/>
          <w:sz w:val="22"/>
          <w:szCs w:val="22"/>
          <w:u w:val="single"/>
        </w:rPr>
        <w:lastRenderedPageBreak/>
        <w:t>PISANJE</w:t>
      </w:r>
    </w:p>
    <w:p w14:paraId="45EF68F0" w14:textId="77777777" w:rsidR="00541D40" w:rsidRPr="00BD1EF5" w:rsidRDefault="00541D40" w:rsidP="00541D40">
      <w:pPr>
        <w:pStyle w:val="paragraph"/>
        <w:spacing w:before="0" w:beforeAutospacing="0" w:after="0" w:afterAutospacing="0"/>
        <w:ind w:left="-709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W w:w="1048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2268"/>
        <w:gridCol w:w="2551"/>
        <w:gridCol w:w="2245"/>
        <w:gridCol w:w="2288"/>
      </w:tblGrid>
      <w:tr w:rsidR="00541D40" w:rsidRPr="006A7724" w14:paraId="10754738" w14:textId="77777777" w:rsidTr="00DB0116">
        <w:tc>
          <w:tcPr>
            <w:tcW w:w="1135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C999E0D" w14:textId="77777777" w:rsidR="00541D40" w:rsidRPr="006A7724" w:rsidRDefault="00541D40" w:rsidP="00DB0116">
            <w:pPr>
              <w:spacing w:after="0" w:line="240" w:lineRule="auto"/>
              <w:ind w:left="138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highlight w:val="yellow"/>
                <w:lang w:eastAsia="hr-HR"/>
              </w:rPr>
            </w:pPr>
            <w:r w:rsidRPr="006A7724">
              <w:rPr>
                <w:rFonts w:ascii="Calibri" w:eastAsia="Times New Roman" w:hAnsi="Calibri" w:cs="Calibri"/>
                <w:b/>
                <w:bCs/>
                <w:highlight w:val="yellow"/>
                <w:lang w:eastAsia="hr-HR"/>
              </w:rPr>
              <w:t>OCJENA 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C510A8C" w14:textId="77777777" w:rsidR="00541D40" w:rsidRPr="006A7724" w:rsidRDefault="00541D40" w:rsidP="00DB0116">
            <w:pPr>
              <w:spacing w:after="0" w:line="240" w:lineRule="auto"/>
              <w:ind w:left="138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highlight w:val="yellow"/>
                <w:lang w:eastAsia="hr-HR"/>
              </w:rPr>
            </w:pPr>
            <w:r w:rsidRPr="006A7724">
              <w:rPr>
                <w:rFonts w:ascii="Calibri" w:eastAsia="Times New Roman" w:hAnsi="Calibri" w:cs="Calibri"/>
                <w:b/>
                <w:bCs/>
                <w:highlight w:val="yellow"/>
                <w:lang w:eastAsia="hr-HR"/>
              </w:rPr>
              <w:t>ODLIČAN (5) 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C0E950B" w14:textId="77777777" w:rsidR="00541D40" w:rsidRPr="006A7724" w:rsidRDefault="00541D40" w:rsidP="00DB0116">
            <w:pPr>
              <w:spacing w:after="0" w:line="240" w:lineRule="auto"/>
              <w:ind w:left="138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highlight w:val="yellow"/>
                <w:lang w:eastAsia="hr-HR"/>
              </w:rPr>
            </w:pPr>
            <w:r w:rsidRPr="006A7724">
              <w:rPr>
                <w:rFonts w:ascii="Calibri" w:eastAsia="Times New Roman" w:hAnsi="Calibri" w:cs="Calibri"/>
                <w:b/>
                <w:bCs/>
                <w:highlight w:val="yellow"/>
                <w:lang w:eastAsia="hr-HR"/>
              </w:rPr>
              <w:t>VRLO DOBAR (4) </w:t>
            </w:r>
          </w:p>
        </w:tc>
        <w:tc>
          <w:tcPr>
            <w:tcW w:w="2245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678AE52" w14:textId="77777777" w:rsidR="00541D40" w:rsidRPr="006A7724" w:rsidRDefault="00541D40" w:rsidP="00DB0116">
            <w:pPr>
              <w:spacing w:after="0" w:line="240" w:lineRule="auto"/>
              <w:ind w:left="138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highlight w:val="yellow"/>
                <w:lang w:eastAsia="hr-HR"/>
              </w:rPr>
            </w:pPr>
            <w:r w:rsidRPr="006A7724">
              <w:rPr>
                <w:rFonts w:ascii="Calibri" w:eastAsia="Times New Roman" w:hAnsi="Calibri" w:cs="Calibri"/>
                <w:b/>
                <w:bCs/>
                <w:highlight w:val="yellow"/>
                <w:lang w:eastAsia="hr-HR"/>
              </w:rPr>
              <w:t>DOBAR (3) </w:t>
            </w:r>
          </w:p>
        </w:tc>
        <w:tc>
          <w:tcPr>
            <w:tcW w:w="228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EC46C23" w14:textId="77777777" w:rsidR="00541D40" w:rsidRPr="006A7724" w:rsidRDefault="00541D40" w:rsidP="00DB0116">
            <w:pPr>
              <w:spacing w:after="0" w:line="240" w:lineRule="auto"/>
              <w:ind w:left="138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A7724">
              <w:rPr>
                <w:rFonts w:ascii="Calibri" w:eastAsia="Times New Roman" w:hAnsi="Calibri" w:cs="Calibri"/>
                <w:b/>
                <w:bCs/>
                <w:highlight w:val="yellow"/>
                <w:lang w:eastAsia="hr-HR"/>
              </w:rPr>
              <w:t>DOVOLJAN (2)</w:t>
            </w:r>
            <w:r w:rsidRPr="006A7724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</w:tr>
      <w:tr w:rsidR="00541D40" w:rsidRPr="00BD1EF5" w14:paraId="3BB18CE9" w14:textId="77777777" w:rsidTr="00DB0116">
        <w:tc>
          <w:tcPr>
            <w:tcW w:w="1135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E39F446" w14:textId="77777777" w:rsidR="00541D40" w:rsidRPr="00BD1EF5" w:rsidRDefault="00541D40" w:rsidP="00DB0116">
            <w:pPr>
              <w:spacing w:after="0" w:line="240" w:lineRule="auto"/>
              <w:ind w:left="13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BD1EF5">
              <w:rPr>
                <w:rFonts w:ascii="Calibri" w:eastAsia="Times New Roman" w:hAnsi="Calibri" w:cs="Calibri"/>
                <w:lang w:eastAsia="hr-HR"/>
              </w:rPr>
              <w:t>OPISIVAČ 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05D25D5" w14:textId="32C86EC5" w:rsidR="00541D40" w:rsidRPr="004E08F3" w:rsidRDefault="00541D40" w:rsidP="00DB0116">
            <w:pPr>
              <w:spacing w:after="0"/>
              <w:ind w:left="13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7205E0">
              <w:rPr>
                <w:rFonts w:ascii="Calibri" w:eastAsia="Malgun Gothic" w:hAnsi="Calibri" w:cs="Calibri"/>
              </w:rPr>
              <w:t>Može pisano izraziti svoje misli samostalno bez većih gramatičkih i ortografskih grešaka</w:t>
            </w:r>
            <w:r w:rsidRPr="007205E0">
              <w:rPr>
                <w:rFonts w:cstheme="minorHAnsi"/>
              </w:rPr>
              <w:t xml:space="preserve">. </w:t>
            </w:r>
            <w:r w:rsidRPr="00BD1EF5">
              <w:rPr>
                <w:rFonts w:ascii="Calibri" w:eastAsia="Times New Roman" w:hAnsi="Calibri" w:cs="Calibri"/>
                <w:lang w:eastAsia="hr-HR"/>
              </w:rPr>
              <w:t>Samostalno i točno piše kratki tekst prema predlošku koristeći gramatički točne rečenice i novi vokabular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, </w:t>
            </w:r>
            <w:r w:rsidRPr="007205E0">
              <w:rPr>
                <w:rFonts w:cstheme="minorHAnsi"/>
              </w:rPr>
              <w:t>primjenjujući osnovna pravopisna pravila.</w:t>
            </w:r>
            <w:r w:rsidRPr="004E08F3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Pr="00BD1EF5">
              <w:rPr>
                <w:rFonts w:ascii="Calibri" w:eastAsia="Times New Roman" w:hAnsi="Calibri" w:cs="Calibri"/>
                <w:lang w:eastAsia="hr-HR"/>
              </w:rPr>
              <w:t xml:space="preserve">Samostalno i točno prepisuje zadane </w:t>
            </w:r>
            <w:r>
              <w:rPr>
                <w:rFonts w:ascii="Calibri" w:eastAsia="Times New Roman" w:hAnsi="Calibri" w:cs="Calibri"/>
                <w:lang w:eastAsia="hr-HR"/>
              </w:rPr>
              <w:t>jednostavne kratke rečenice</w:t>
            </w:r>
            <w:r w:rsidRPr="00BD1EF5">
              <w:rPr>
                <w:rFonts w:ascii="Calibri" w:eastAsia="Times New Roman" w:hAnsi="Calibri" w:cs="Calibri"/>
                <w:lang w:eastAsia="hr-HR"/>
              </w:rPr>
              <w:t>. Dopunjava riječi slovima koja nedostaju. Dopunjava rečenice riječima koje nedostaju. Točno odgovara na pitanja prema uzorku.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Pr="00BD1EF5">
              <w:rPr>
                <w:rFonts w:ascii="Calibri" w:eastAsia="Times New Roman" w:hAnsi="Calibri" w:cs="Calibri"/>
                <w:lang w:eastAsia="hr-HR"/>
              </w:rPr>
              <w:t>Točno piše kratki tekst po diktatu.</w:t>
            </w:r>
          </w:p>
          <w:p w14:paraId="60810E5B" w14:textId="77777777" w:rsidR="00541D40" w:rsidRPr="00BD1EF5" w:rsidRDefault="00541D40" w:rsidP="00DB0116">
            <w:pPr>
              <w:spacing w:after="0" w:line="240" w:lineRule="auto"/>
              <w:ind w:left="13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551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21098D1" w14:textId="77777777" w:rsidR="00541D40" w:rsidRDefault="00541D40" w:rsidP="00DB0116">
            <w:pPr>
              <w:spacing w:after="0"/>
              <w:ind w:left="13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7205E0">
              <w:rPr>
                <w:rFonts w:ascii="Calibri" w:eastAsia="Malgun Gothic" w:hAnsi="Calibri" w:cs="Calibri"/>
              </w:rPr>
              <w:t xml:space="preserve">Uz poneku pogrešku prepisuje/piše </w:t>
            </w:r>
            <w:r>
              <w:rPr>
                <w:rFonts w:ascii="Calibri" w:eastAsia="Malgun Gothic" w:hAnsi="Calibri" w:cs="Calibri"/>
              </w:rPr>
              <w:t>jednostavne kratke rečenice.</w:t>
            </w:r>
            <w:r w:rsidRPr="007205E0">
              <w:rPr>
                <w:rFonts w:cstheme="minorHAnsi"/>
              </w:rPr>
              <w:t xml:space="preserve"> </w:t>
            </w:r>
            <w:r w:rsidRPr="00BD1EF5">
              <w:rPr>
                <w:rFonts w:ascii="Calibri" w:eastAsia="Times New Roman" w:hAnsi="Calibri" w:cs="Calibri"/>
                <w:lang w:eastAsia="hr-HR"/>
              </w:rPr>
              <w:t>Samostalno i točno piše kratki tekst prema predlošku koristeći većinom gramatički točne rečenice i novi vokabular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, </w:t>
            </w:r>
            <w:r w:rsidRPr="007205E0">
              <w:rPr>
                <w:rFonts w:cstheme="minorHAnsi"/>
              </w:rPr>
              <w:t>primjenjujući osnovna pravopisna pravila</w:t>
            </w:r>
            <w:r w:rsidRPr="00BD1EF5">
              <w:rPr>
                <w:rFonts w:ascii="Calibri" w:eastAsia="Times New Roman" w:hAnsi="Calibri" w:cs="Calibri"/>
                <w:lang w:eastAsia="hr-HR"/>
              </w:rPr>
              <w:t xml:space="preserve">. Uglavnom točno prepisuje zadane </w:t>
            </w:r>
            <w:proofErr w:type="spellStart"/>
            <w:r w:rsidRPr="00BD1EF5">
              <w:rPr>
                <w:rFonts w:ascii="Calibri" w:eastAsia="Times New Roman" w:hAnsi="Calibri" w:cs="Calibri"/>
                <w:lang w:eastAsia="hr-HR"/>
              </w:rPr>
              <w:t>zadane</w:t>
            </w:r>
            <w:proofErr w:type="spellEnd"/>
            <w:r w:rsidRPr="00BD1EF5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lang w:eastAsia="hr-HR"/>
              </w:rPr>
              <w:t>jednostavne kratke rečenice</w:t>
            </w:r>
            <w:r w:rsidRPr="00BD1EF5">
              <w:rPr>
                <w:rFonts w:ascii="Calibri" w:eastAsia="Times New Roman" w:hAnsi="Calibri" w:cs="Calibri"/>
                <w:lang w:eastAsia="hr-HR"/>
              </w:rPr>
              <w:t>.. Uglavnom točno dopunjava riječi slovima koja nedostaju. Uglavnom točno dopunjava rečenice riječima koje nedostaju. Pisano odgovara na pitanja prema uzorku. Uglavnom točno piše kratki tekst po diktatu.</w:t>
            </w:r>
          </w:p>
          <w:p w14:paraId="61C36902" w14:textId="77777777" w:rsidR="00541D40" w:rsidRPr="00BD1EF5" w:rsidRDefault="00541D40" w:rsidP="00DB0116">
            <w:pPr>
              <w:spacing w:after="0" w:line="240" w:lineRule="auto"/>
              <w:ind w:left="13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45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0A05ED3" w14:textId="77777777" w:rsidR="00541D40" w:rsidRDefault="00541D40" w:rsidP="00DB0116">
            <w:pPr>
              <w:spacing w:after="0"/>
              <w:ind w:left="13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cstheme="minorHAnsi"/>
              </w:rPr>
              <w:t>Učenik i</w:t>
            </w:r>
            <w:r w:rsidRPr="007205E0">
              <w:rPr>
                <w:rFonts w:cstheme="minorHAnsi"/>
              </w:rPr>
              <w:t>ma</w:t>
            </w:r>
            <w:r w:rsidRPr="007205E0">
              <w:rPr>
                <w:rFonts w:ascii="Calibri" w:eastAsia="Malgun Gothic" w:hAnsi="Calibri" w:cs="Calibri"/>
              </w:rPr>
              <w:t xml:space="preserve"> poteškoće u uočavanju drukčijeg sustava pisanja i s pogreškama prepisuje </w:t>
            </w:r>
            <w:r>
              <w:rPr>
                <w:rFonts w:ascii="Calibri" w:eastAsia="Malgun Gothic" w:hAnsi="Calibri" w:cs="Calibri"/>
              </w:rPr>
              <w:t>jednostavne kratke rečenice</w:t>
            </w:r>
            <w:r w:rsidRPr="007205E0">
              <w:rPr>
                <w:rFonts w:ascii="Calibri" w:eastAsia="Malgun Gothic" w:hAnsi="Calibri" w:cs="Calibri"/>
              </w:rPr>
              <w:t>.</w:t>
            </w:r>
            <w:r w:rsidRPr="007205E0">
              <w:rPr>
                <w:rFonts w:cstheme="minorHAnsi"/>
              </w:rPr>
              <w:t xml:space="preserve"> Uz čestu podršku učitelja oblikuje kratak tekst poznate tematike prema predlošku</w:t>
            </w:r>
            <w:r>
              <w:rPr>
                <w:rFonts w:cstheme="minorHAnsi"/>
              </w:rPr>
              <w:t xml:space="preserve"> koristeći djelomično točne gramatičke rečenice i manji dio novog vokabulara, donekle točno </w:t>
            </w:r>
            <w:r w:rsidRPr="007205E0">
              <w:rPr>
                <w:rFonts w:cstheme="minorHAnsi"/>
              </w:rPr>
              <w:t>primjenjujući osnovna pravopisna pravila.</w:t>
            </w:r>
            <w:r>
              <w:rPr>
                <w:rFonts w:cstheme="minorHAnsi"/>
              </w:rPr>
              <w:t xml:space="preserve"> </w:t>
            </w:r>
            <w:r w:rsidRPr="00BD1EF5">
              <w:rPr>
                <w:rFonts w:ascii="Calibri" w:eastAsia="Times New Roman" w:hAnsi="Calibri" w:cs="Calibri"/>
                <w:lang w:eastAsia="hr-HR"/>
              </w:rPr>
              <w:t>Djelomično točno dopunjava riječi slovima koja nedostaju. Djelomično točno piše kratki tekst po diktatu.</w:t>
            </w:r>
          </w:p>
          <w:p w14:paraId="43628A1C" w14:textId="77777777" w:rsidR="00541D40" w:rsidRPr="00BD1EF5" w:rsidRDefault="00541D40" w:rsidP="00DB0116">
            <w:pPr>
              <w:spacing w:after="0" w:line="240" w:lineRule="auto"/>
              <w:ind w:left="13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28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6593C9F" w14:textId="77777777" w:rsidR="00541D40" w:rsidRDefault="00541D40" w:rsidP="00DB0116">
            <w:pPr>
              <w:spacing w:after="0"/>
              <w:ind w:left="13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7205E0">
              <w:rPr>
                <w:rFonts w:ascii="Calibri" w:eastAsia="Malgun Gothic" w:hAnsi="Calibri" w:cs="Calibri"/>
              </w:rPr>
              <w:t xml:space="preserve">Netočno i s mnogo pogrešaka prepisuje </w:t>
            </w:r>
            <w:r>
              <w:rPr>
                <w:rFonts w:ascii="Calibri" w:eastAsia="Malgun Gothic" w:hAnsi="Calibri" w:cs="Calibri"/>
              </w:rPr>
              <w:t xml:space="preserve">jednostavne kratke rečenice </w:t>
            </w:r>
            <w:r w:rsidRPr="007205E0">
              <w:rPr>
                <w:rFonts w:ascii="Calibri" w:eastAsia="Malgun Gothic" w:hAnsi="Calibri" w:cs="Calibri"/>
              </w:rPr>
              <w:t>i pri tom ne uočava različitost dvaju jezičnih sustava.</w:t>
            </w:r>
            <w:r w:rsidRPr="007205E0">
              <w:rPr>
                <w:rFonts w:cstheme="minorHAnsi"/>
              </w:rPr>
              <w:t xml:space="preserve"> Potrebna mu je pomoć u zapisivanju jednostavnih učestalih riječi  i izraza. Uz obilatu pomoć učitelja ili vršnjaka oblikuje kratak jednostavan tekst poznate tematike prema predlošku.</w:t>
            </w:r>
            <w:r>
              <w:rPr>
                <w:rFonts w:cstheme="minorHAnsi"/>
              </w:rPr>
              <w:t xml:space="preserve"> </w:t>
            </w:r>
            <w:r w:rsidRPr="00BD1EF5">
              <w:rPr>
                <w:rFonts w:ascii="Calibri" w:eastAsia="Times New Roman" w:hAnsi="Calibri" w:cs="Calibri"/>
                <w:lang w:eastAsia="hr-HR"/>
              </w:rPr>
              <w:t>Dopunjava slova i riječi koja nedostaju uz pomoć. Radi dosta pogrešaka kod pisanja po diktatu.</w:t>
            </w:r>
          </w:p>
          <w:p w14:paraId="1877818C" w14:textId="77777777" w:rsidR="00541D40" w:rsidRPr="00BD1EF5" w:rsidRDefault="00541D40" w:rsidP="00DB0116">
            <w:pPr>
              <w:spacing w:after="0" w:line="240" w:lineRule="auto"/>
              <w:ind w:left="13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</w:tr>
    </w:tbl>
    <w:p w14:paraId="25779133" w14:textId="77777777" w:rsidR="00541D40" w:rsidRDefault="00541D40" w:rsidP="00541D40">
      <w:pPr>
        <w:spacing w:after="0"/>
        <w:ind w:left="-709"/>
        <w:rPr>
          <w:rFonts w:ascii="Calibri" w:hAnsi="Calibri" w:cs="Calibri"/>
        </w:rPr>
      </w:pPr>
    </w:p>
    <w:p w14:paraId="770A2119" w14:textId="77777777" w:rsidR="00541D40" w:rsidRPr="00BD1EF5" w:rsidRDefault="00541D40" w:rsidP="00541D40">
      <w:pPr>
        <w:spacing w:after="0"/>
        <w:ind w:left="-709"/>
        <w:rPr>
          <w:rFonts w:ascii="Calibri" w:hAnsi="Calibri" w:cs="Calibri"/>
        </w:rPr>
      </w:pPr>
      <w:r w:rsidRPr="00BD1EF5">
        <w:rPr>
          <w:rFonts w:ascii="Calibri" w:hAnsi="Calibri" w:cs="Calibri"/>
        </w:rPr>
        <w:t>Načini provjere:</w:t>
      </w:r>
    </w:p>
    <w:p w14:paraId="5AA4B889" w14:textId="77777777" w:rsidR="00541D40" w:rsidRDefault="00541D40" w:rsidP="00541D40">
      <w:pPr>
        <w:pStyle w:val="Odlomakpopisa"/>
        <w:numPr>
          <w:ilvl w:val="0"/>
          <w:numId w:val="10"/>
        </w:numPr>
        <w:tabs>
          <w:tab w:val="left" w:pos="-426"/>
        </w:tabs>
        <w:spacing w:after="160" w:line="259" w:lineRule="auto"/>
        <w:ind w:left="-709" w:firstLine="0"/>
        <w:rPr>
          <w:rFonts w:ascii="Calibri" w:hAnsi="Calibri" w:cs="Calibri"/>
        </w:rPr>
      </w:pPr>
      <w:r w:rsidRPr="007F2519">
        <w:rPr>
          <w:rFonts w:ascii="Calibri" w:hAnsi="Calibri" w:cs="Calibri"/>
        </w:rPr>
        <w:t>prepisivanje riječi i rečenica i njihovo umetanje u tekst</w:t>
      </w:r>
    </w:p>
    <w:p w14:paraId="7C4854BB" w14:textId="77777777" w:rsidR="00541D40" w:rsidRPr="007F2519" w:rsidRDefault="00541D40" w:rsidP="00541D40">
      <w:pPr>
        <w:pStyle w:val="Odlomakpopisa"/>
        <w:numPr>
          <w:ilvl w:val="0"/>
          <w:numId w:val="10"/>
        </w:numPr>
        <w:tabs>
          <w:tab w:val="left" w:pos="-426"/>
        </w:tabs>
        <w:spacing w:after="160" w:line="259" w:lineRule="auto"/>
        <w:ind w:left="-709" w:firstLine="0"/>
        <w:rPr>
          <w:rFonts w:ascii="Calibri" w:hAnsi="Calibri" w:cs="Calibri"/>
        </w:rPr>
      </w:pPr>
      <w:r w:rsidRPr="007F2519">
        <w:rPr>
          <w:rFonts w:ascii="Calibri" w:hAnsi="Calibri" w:cs="Calibri"/>
        </w:rPr>
        <w:t xml:space="preserve">pismeno odgovaranje na pitanja </w:t>
      </w:r>
    </w:p>
    <w:p w14:paraId="7DE77886" w14:textId="77777777" w:rsidR="00541D40" w:rsidRPr="00B3042F" w:rsidRDefault="00541D40" w:rsidP="00541D40">
      <w:pPr>
        <w:pStyle w:val="Odlomakpopisa"/>
        <w:numPr>
          <w:ilvl w:val="0"/>
          <w:numId w:val="10"/>
        </w:numPr>
        <w:tabs>
          <w:tab w:val="left" w:pos="-426"/>
        </w:tabs>
        <w:spacing w:after="160" w:line="259" w:lineRule="auto"/>
        <w:ind w:left="-709" w:firstLine="0"/>
        <w:rPr>
          <w:rFonts w:ascii="Calibri" w:hAnsi="Calibri" w:cs="Calibri"/>
        </w:rPr>
      </w:pPr>
      <w:r w:rsidRPr="007F2519">
        <w:rPr>
          <w:rFonts w:ascii="Calibri" w:hAnsi="Calibri" w:cs="Calibri"/>
        </w:rPr>
        <w:t>pisanje kratkog teksta prema predlošku uz izmjenu elemenata</w:t>
      </w:r>
    </w:p>
    <w:p w14:paraId="3407B0C8" w14:textId="77777777" w:rsidR="00541D40" w:rsidRPr="007F2519" w:rsidRDefault="00541D40" w:rsidP="00541D40">
      <w:pPr>
        <w:pStyle w:val="Odlomakpopisa"/>
        <w:numPr>
          <w:ilvl w:val="0"/>
          <w:numId w:val="10"/>
        </w:numPr>
        <w:tabs>
          <w:tab w:val="left" w:pos="-426"/>
        </w:tabs>
        <w:spacing w:after="160" w:line="259" w:lineRule="auto"/>
        <w:ind w:left="-709" w:firstLine="0"/>
        <w:rPr>
          <w:rFonts w:ascii="Calibri" w:hAnsi="Calibri" w:cs="Calibri"/>
        </w:rPr>
      </w:pPr>
      <w:r w:rsidRPr="007F2519">
        <w:rPr>
          <w:rFonts w:ascii="Calibri" w:hAnsi="Calibri" w:cs="Calibri"/>
        </w:rPr>
        <w:t xml:space="preserve">pisanje kratkog teksta vođenog pitanjima  </w:t>
      </w:r>
    </w:p>
    <w:p w14:paraId="15EBADF7" w14:textId="341EEA2F" w:rsidR="00914073" w:rsidRDefault="00914073"/>
    <w:sectPr w:rsidR="00914073" w:rsidSect="00541D4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6B10"/>
    <w:multiLevelType w:val="multilevel"/>
    <w:tmpl w:val="3ED0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59170C"/>
    <w:multiLevelType w:val="multilevel"/>
    <w:tmpl w:val="C83C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E373B"/>
    <w:multiLevelType w:val="multilevel"/>
    <w:tmpl w:val="4052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B85CD0"/>
    <w:multiLevelType w:val="multilevel"/>
    <w:tmpl w:val="B1BA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706911"/>
    <w:multiLevelType w:val="hybridMultilevel"/>
    <w:tmpl w:val="5562F124"/>
    <w:lvl w:ilvl="0" w:tplc="00586F1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C5006"/>
    <w:multiLevelType w:val="hybridMultilevel"/>
    <w:tmpl w:val="04C66CEC"/>
    <w:lvl w:ilvl="0" w:tplc="0E80CA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B29A4"/>
    <w:multiLevelType w:val="hybridMultilevel"/>
    <w:tmpl w:val="461873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A4DC9"/>
    <w:multiLevelType w:val="hybridMultilevel"/>
    <w:tmpl w:val="8EE8DF82"/>
    <w:lvl w:ilvl="0" w:tplc="E7C40EF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B7421"/>
    <w:multiLevelType w:val="hybridMultilevel"/>
    <w:tmpl w:val="27CC4392"/>
    <w:lvl w:ilvl="0" w:tplc="B23EAA5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B4ED7"/>
    <w:multiLevelType w:val="hybridMultilevel"/>
    <w:tmpl w:val="643E13B0"/>
    <w:lvl w:ilvl="0" w:tplc="954057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07C93"/>
    <w:multiLevelType w:val="hybridMultilevel"/>
    <w:tmpl w:val="C3EA8A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11485"/>
    <w:multiLevelType w:val="hybridMultilevel"/>
    <w:tmpl w:val="48AC6EDE"/>
    <w:lvl w:ilvl="0" w:tplc="B94402D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D180C"/>
    <w:multiLevelType w:val="hybridMultilevel"/>
    <w:tmpl w:val="B4827858"/>
    <w:lvl w:ilvl="0" w:tplc="B5D0945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B1D7A"/>
    <w:multiLevelType w:val="hybridMultilevel"/>
    <w:tmpl w:val="19321132"/>
    <w:lvl w:ilvl="0" w:tplc="A37EC22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F1B07"/>
    <w:multiLevelType w:val="hybridMultilevel"/>
    <w:tmpl w:val="3CBC7584"/>
    <w:lvl w:ilvl="0" w:tplc="1CD474F4">
      <w:start w:val="1"/>
      <w:numFmt w:val="bullet"/>
      <w:lvlText w:val="-"/>
      <w:lvlJc w:val="left"/>
      <w:pPr>
        <w:ind w:left="45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8"/>
  </w:num>
  <w:num w:numId="5">
    <w:abstractNumId w:val="13"/>
  </w:num>
  <w:num w:numId="6">
    <w:abstractNumId w:val="12"/>
  </w:num>
  <w:num w:numId="7">
    <w:abstractNumId w:val="5"/>
  </w:num>
  <w:num w:numId="8">
    <w:abstractNumId w:val="7"/>
  </w:num>
  <w:num w:numId="9">
    <w:abstractNumId w:val="14"/>
  </w:num>
  <w:num w:numId="10">
    <w:abstractNumId w:val="10"/>
  </w:num>
  <w:num w:numId="11">
    <w:abstractNumId w:val="6"/>
  </w:num>
  <w:num w:numId="12">
    <w:abstractNumId w:val="0"/>
  </w:num>
  <w:num w:numId="13">
    <w:abstractNumId w:val="3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783"/>
    <w:rsid w:val="0002303A"/>
    <w:rsid w:val="00036B36"/>
    <w:rsid w:val="00044502"/>
    <w:rsid w:val="00061B39"/>
    <w:rsid w:val="000D3221"/>
    <w:rsid w:val="00176AA6"/>
    <w:rsid w:val="00194C55"/>
    <w:rsid w:val="001E0AA4"/>
    <w:rsid w:val="001E6BC7"/>
    <w:rsid w:val="00200B6B"/>
    <w:rsid w:val="002B7C3C"/>
    <w:rsid w:val="003337B7"/>
    <w:rsid w:val="0034318C"/>
    <w:rsid w:val="00344B38"/>
    <w:rsid w:val="00353BBA"/>
    <w:rsid w:val="0037534A"/>
    <w:rsid w:val="00416984"/>
    <w:rsid w:val="004657A2"/>
    <w:rsid w:val="00477488"/>
    <w:rsid w:val="00497F0F"/>
    <w:rsid w:val="004F416B"/>
    <w:rsid w:val="00541D40"/>
    <w:rsid w:val="0054711A"/>
    <w:rsid w:val="005725EB"/>
    <w:rsid w:val="00592C40"/>
    <w:rsid w:val="005F7498"/>
    <w:rsid w:val="00621299"/>
    <w:rsid w:val="0062772B"/>
    <w:rsid w:val="006A7724"/>
    <w:rsid w:val="006B1889"/>
    <w:rsid w:val="006C73A4"/>
    <w:rsid w:val="007205E0"/>
    <w:rsid w:val="00732AA2"/>
    <w:rsid w:val="0074311F"/>
    <w:rsid w:val="00764FE9"/>
    <w:rsid w:val="00777996"/>
    <w:rsid w:val="007A3936"/>
    <w:rsid w:val="007C31F6"/>
    <w:rsid w:val="007E28AC"/>
    <w:rsid w:val="00836FFA"/>
    <w:rsid w:val="008A2B52"/>
    <w:rsid w:val="008E1F21"/>
    <w:rsid w:val="00914073"/>
    <w:rsid w:val="00916789"/>
    <w:rsid w:val="00930499"/>
    <w:rsid w:val="009B0933"/>
    <w:rsid w:val="009B5A23"/>
    <w:rsid w:val="009E5BE5"/>
    <w:rsid w:val="00A94519"/>
    <w:rsid w:val="00B24DBB"/>
    <w:rsid w:val="00B30994"/>
    <w:rsid w:val="00B77B43"/>
    <w:rsid w:val="00BA7276"/>
    <w:rsid w:val="00BB4B5D"/>
    <w:rsid w:val="00BD38FA"/>
    <w:rsid w:val="00C409F4"/>
    <w:rsid w:val="00C41EA2"/>
    <w:rsid w:val="00C52D0C"/>
    <w:rsid w:val="00CE33AB"/>
    <w:rsid w:val="00D57D88"/>
    <w:rsid w:val="00D6215B"/>
    <w:rsid w:val="00D632A4"/>
    <w:rsid w:val="00DC1843"/>
    <w:rsid w:val="00E072D1"/>
    <w:rsid w:val="00E13B33"/>
    <w:rsid w:val="00E550C8"/>
    <w:rsid w:val="00E7370A"/>
    <w:rsid w:val="00E9510C"/>
    <w:rsid w:val="00EE3626"/>
    <w:rsid w:val="00FA7AE5"/>
    <w:rsid w:val="00FA7B0E"/>
    <w:rsid w:val="00FB1D8C"/>
    <w:rsid w:val="00FB3783"/>
    <w:rsid w:val="00FE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642D7"/>
  <w15:docId w15:val="{A58A80B6-4C49-4C0D-AEDB-66BA11B1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AA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B3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16789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DC1843"/>
    <w:pPr>
      <w:suppressLineNumbers/>
      <w:overflowPunct w:val="0"/>
      <w:spacing w:after="0" w:line="240" w:lineRule="auto"/>
    </w:pPr>
    <w:rPr>
      <w:rFonts w:ascii="Liberation Serif" w:eastAsia="Noto Sans CJK SC Regular" w:hAnsi="Liberation Serif" w:cs="Lohit Devanagari"/>
      <w:color w:val="00000A"/>
      <w:kern w:val="2"/>
      <w:sz w:val="24"/>
      <w:szCs w:val="24"/>
      <w:lang w:val="en-US" w:eastAsia="zh-CN" w:bidi="hi-IN"/>
    </w:rPr>
  </w:style>
  <w:style w:type="paragraph" w:customStyle="1" w:styleId="paragraph">
    <w:name w:val="paragraph"/>
    <w:basedOn w:val="Normal"/>
    <w:rsid w:val="0054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541D40"/>
  </w:style>
  <w:style w:type="character" w:customStyle="1" w:styleId="eop">
    <w:name w:val="eop"/>
    <w:basedOn w:val="Zadanifontodlomka"/>
    <w:rsid w:val="00541D40"/>
  </w:style>
  <w:style w:type="paragraph" w:customStyle="1" w:styleId="t-9-8">
    <w:name w:val="t-9-8"/>
    <w:basedOn w:val="Normal"/>
    <w:rsid w:val="00C5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ECEBB-6A82-4751-B59E-47714D637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10</Pages>
  <Words>3443</Words>
  <Characters>19626</Characters>
  <Application>Microsoft Office Word</Application>
  <DocSecurity>0</DocSecurity>
  <Lines>163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31</cp:revision>
  <dcterms:created xsi:type="dcterms:W3CDTF">2019-09-02T17:38:00Z</dcterms:created>
  <dcterms:modified xsi:type="dcterms:W3CDTF">2021-09-01T06:18:00Z</dcterms:modified>
</cp:coreProperties>
</file>