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CCE" w:rsidRPr="00D65704" w:rsidRDefault="00404CCE" w:rsidP="00404CCE">
      <w:pPr>
        <w:pStyle w:val="Naslov1"/>
      </w:pPr>
      <w:bookmarkStart w:id="0" w:name="_Toc18934396"/>
      <w:bookmarkStart w:id="1" w:name="_GoBack"/>
      <w:bookmarkEnd w:id="1"/>
      <w:r w:rsidRPr="00D65704">
        <w:t>Prijedlog kriterijskog vrednovanja</w:t>
      </w:r>
      <w:bookmarkEnd w:id="0"/>
    </w:p>
    <w:p w:rsidR="00404CCE" w:rsidRPr="00D65704" w:rsidRDefault="00404CCE" w:rsidP="00404CCE">
      <w:pPr>
        <w:rPr>
          <w:rFonts w:ascii="Barlow SK" w:hAnsi="Barlow SK"/>
          <w:b/>
          <w:i/>
          <w:sz w:val="28"/>
          <w:szCs w:val="28"/>
        </w:rPr>
      </w:pPr>
    </w:p>
    <w:p w:rsidR="00404CCE" w:rsidRPr="00D65704" w:rsidRDefault="00404CCE" w:rsidP="00404CCE">
      <w:pPr>
        <w:rPr>
          <w:rFonts w:ascii="Barlow SK" w:hAnsi="Barlow SK"/>
          <w:b/>
        </w:rPr>
      </w:pPr>
    </w:p>
    <w:tbl>
      <w:tblPr>
        <w:tblStyle w:val="Reetkatablice"/>
        <w:tblW w:w="5000" w:type="pct"/>
        <w:tblLook w:val="01E0" w:firstRow="1" w:lastRow="1" w:firstColumn="1" w:lastColumn="1" w:noHBand="0" w:noVBand="0"/>
      </w:tblPr>
      <w:tblGrid>
        <w:gridCol w:w="1811"/>
        <w:gridCol w:w="2563"/>
        <w:gridCol w:w="3922"/>
      </w:tblGrid>
      <w:tr w:rsidR="00404CCE" w:rsidRPr="00D65704" w:rsidTr="00495267">
        <w:trPr>
          <w:tblHeader/>
        </w:trPr>
        <w:tc>
          <w:tcPr>
            <w:tcW w:w="1091" w:type="pct"/>
            <w:shd w:val="clear" w:color="auto" w:fill="D99594" w:themeFill="accent2" w:themeFillTint="99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b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t>Ocjena</w:t>
            </w:r>
          </w:p>
        </w:tc>
        <w:tc>
          <w:tcPr>
            <w:tcW w:w="1545" w:type="pct"/>
            <w:shd w:val="clear" w:color="auto" w:fill="D99594" w:themeFill="accent2" w:themeFillTint="99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b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t>Obrazloženje</w:t>
            </w:r>
          </w:p>
        </w:tc>
        <w:tc>
          <w:tcPr>
            <w:tcW w:w="2364" w:type="pct"/>
            <w:shd w:val="clear" w:color="auto" w:fill="D99594" w:themeFill="accent2" w:themeFillTint="99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b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t>Elementi vrednovanja</w:t>
            </w:r>
          </w:p>
        </w:tc>
      </w:tr>
      <w:tr w:rsidR="00404CCE" w:rsidRPr="00D65704" w:rsidTr="00495267">
        <w:trPr>
          <w:trHeight w:val="1962"/>
        </w:trPr>
        <w:tc>
          <w:tcPr>
            <w:tcW w:w="1091" w:type="pct"/>
            <w:vAlign w:val="center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b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t>Dovoljan (2)</w:t>
            </w:r>
          </w:p>
        </w:tc>
        <w:tc>
          <w:tcPr>
            <w:tcW w:w="1545" w:type="pct"/>
          </w:tcPr>
          <w:p w:rsidR="00404CCE" w:rsidRPr="00D65704" w:rsidRDefault="00404CCE" w:rsidP="00495267">
            <w:pPr>
              <w:pStyle w:val="Default"/>
              <w:jc w:val="center"/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Nepotpuno, površno i</w:t>
            </w:r>
          </w:p>
          <w:p w:rsidR="00404CCE" w:rsidRPr="00D65704" w:rsidRDefault="00404CCE" w:rsidP="00495267">
            <w:pPr>
              <w:pStyle w:val="Default"/>
              <w:jc w:val="center"/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s pogreškama, izneseno znanje slabo je povezano</w:t>
            </w:r>
          </w:p>
        </w:tc>
        <w:tc>
          <w:tcPr>
            <w:tcW w:w="2364" w:type="pct"/>
          </w:tcPr>
          <w:p w:rsidR="00404CCE" w:rsidRPr="00D65704" w:rsidRDefault="00404CCE" w:rsidP="00495267">
            <w:pPr>
              <w:pStyle w:val="Default"/>
              <w:rPr>
                <w:rFonts w:ascii="Barlow SK" w:hAnsi="Barlow SK"/>
                <w:b/>
                <w:color w:val="auto"/>
              </w:rPr>
            </w:pPr>
            <w:r w:rsidRPr="00D65704">
              <w:rPr>
                <w:rFonts w:ascii="Barlow SK" w:hAnsi="Barlow SK"/>
                <w:b/>
                <w:color w:val="auto"/>
              </w:rPr>
              <w:t>Geografska znanja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2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Uglavnom  se snalazi na geografskoj karti.</w:t>
            </w:r>
          </w:p>
          <w:p w:rsidR="00DA3709" w:rsidRDefault="00404CCE" w:rsidP="00404CCE">
            <w:pPr>
              <w:pStyle w:val="Default"/>
              <w:numPr>
                <w:ilvl w:val="0"/>
                <w:numId w:val="12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Učitelj/učiteljica mu pomaže kod odgovaranja</w:t>
            </w:r>
            <w:r w:rsidR="00DA3709">
              <w:rPr>
                <w:rFonts w:ascii="Barlow SK" w:hAnsi="Barlow SK"/>
                <w:color w:val="auto"/>
              </w:rPr>
              <w:t>.</w:t>
            </w:r>
          </w:p>
          <w:p w:rsidR="00404CCE" w:rsidRPr="00D65704" w:rsidRDefault="00DA3709" w:rsidP="00404CCE">
            <w:pPr>
              <w:pStyle w:val="Default"/>
              <w:numPr>
                <w:ilvl w:val="0"/>
                <w:numId w:val="12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hAnsi="Barlow SK"/>
                <w:color w:val="auto"/>
              </w:rPr>
              <w:t>P</w:t>
            </w:r>
            <w:r w:rsidR="00404CCE" w:rsidRPr="00D65704">
              <w:rPr>
                <w:rFonts w:ascii="Barlow SK" w:hAnsi="Barlow SK"/>
                <w:color w:val="auto"/>
              </w:rPr>
              <w:t>ostavljajući pomoćna pitanja na koja učenik uvijek ne odgovara  sigurno.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2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U izražavanju radi formalne pogreške.</w:t>
            </w:r>
          </w:p>
          <w:p w:rsidR="00F32C8E" w:rsidRDefault="00404CCE" w:rsidP="00F32C8E">
            <w:pPr>
              <w:pStyle w:val="Default"/>
              <w:numPr>
                <w:ilvl w:val="0"/>
                <w:numId w:val="12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 xml:space="preserve">Pri odgovaranju je potreban veći broj potpitanja i usmjeravanja prema točnom odgovoru. </w:t>
            </w:r>
          </w:p>
          <w:p w:rsidR="00B51798" w:rsidRDefault="00DA3709" w:rsidP="00F32C8E">
            <w:pPr>
              <w:pStyle w:val="Default"/>
              <w:numPr>
                <w:ilvl w:val="0"/>
                <w:numId w:val="12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hAnsi="Barlow SK"/>
                <w:color w:val="auto"/>
              </w:rPr>
              <w:t>N</w:t>
            </w:r>
            <w:r w:rsidRPr="00DA3709">
              <w:rPr>
                <w:rFonts w:ascii="Barlow SK" w:hAnsi="Barlow SK"/>
                <w:color w:val="auto"/>
              </w:rPr>
              <w:t>abraja faze nekog procesa, ali ne može ga samostalno opisati i izvesti zaključke</w:t>
            </w:r>
            <w:r>
              <w:rPr>
                <w:rFonts w:ascii="Barlow SK" w:hAnsi="Barlow SK"/>
                <w:color w:val="auto"/>
              </w:rPr>
              <w:t>.</w:t>
            </w:r>
          </w:p>
          <w:p w:rsidR="00DA3709" w:rsidRPr="00F32C8E" w:rsidRDefault="00DA3709" w:rsidP="00F32C8E">
            <w:pPr>
              <w:pStyle w:val="Default"/>
              <w:numPr>
                <w:ilvl w:val="0"/>
                <w:numId w:val="12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hAnsi="Barlow SK"/>
                <w:color w:val="auto"/>
              </w:rPr>
              <w:t>Č</w:t>
            </w:r>
            <w:r w:rsidRPr="00DA3709">
              <w:rPr>
                <w:rFonts w:ascii="Barlow SK" w:hAnsi="Barlow SK"/>
                <w:color w:val="auto"/>
              </w:rPr>
              <w:t>ak i uz pomoć učitelja</w:t>
            </w:r>
            <w:r w:rsidR="00137436">
              <w:rPr>
                <w:rFonts w:ascii="Barlow SK" w:hAnsi="Barlow SK"/>
                <w:color w:val="auto"/>
              </w:rPr>
              <w:t>/učiteljice</w:t>
            </w:r>
            <w:r w:rsidRPr="00DA3709">
              <w:rPr>
                <w:rFonts w:ascii="Barlow SK" w:hAnsi="Barlow SK"/>
                <w:color w:val="auto"/>
              </w:rPr>
              <w:t xml:space="preserve"> slabo i nesigurno primjenjuje znanje</w:t>
            </w:r>
            <w:r>
              <w:rPr>
                <w:rFonts w:ascii="Barlow SK" w:hAnsi="Barlow SK"/>
                <w:color w:val="auto"/>
              </w:rPr>
              <w:t>.</w:t>
            </w:r>
          </w:p>
          <w:p w:rsidR="00F32C8E" w:rsidRPr="00D65704" w:rsidRDefault="00F32C8E" w:rsidP="00F32C8E">
            <w:pPr>
              <w:pStyle w:val="Default"/>
              <w:rPr>
                <w:rFonts w:ascii="Barlow SK" w:hAnsi="Barlow SK"/>
                <w:color w:val="auto"/>
              </w:rPr>
            </w:pPr>
          </w:p>
          <w:p w:rsidR="00404CCE" w:rsidRPr="00D65704" w:rsidRDefault="00F32C8E" w:rsidP="00495267">
            <w:pPr>
              <w:pStyle w:val="Default"/>
              <w:rPr>
                <w:rFonts w:ascii="Barlow SK" w:hAnsi="Barlow SK"/>
                <w:color w:val="auto"/>
              </w:rPr>
            </w:pPr>
            <w:r>
              <w:rPr>
                <w:rFonts w:ascii="Barlow SK" w:hAnsi="Barlow SK"/>
                <w:color w:val="auto"/>
              </w:rPr>
              <w:t xml:space="preserve">   </w:t>
            </w:r>
          </w:p>
          <w:p w:rsidR="00404CCE" w:rsidRPr="00D65704" w:rsidRDefault="00404CCE" w:rsidP="00495267">
            <w:pPr>
              <w:pStyle w:val="Default"/>
              <w:rPr>
                <w:rFonts w:ascii="Barlow SK" w:hAnsi="Barlow SK"/>
                <w:b/>
                <w:color w:val="auto"/>
              </w:rPr>
            </w:pPr>
            <w:r w:rsidRPr="00D65704">
              <w:rPr>
                <w:rFonts w:ascii="Barlow SK" w:hAnsi="Barlow SK"/>
                <w:b/>
                <w:color w:val="auto"/>
              </w:rPr>
              <w:t xml:space="preserve">Geografsko istraživanje i vještine 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1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U analizi grafičkih i slikovnih priloga uočene su pogreške.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1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Površno i djelomično uočava osnovne geografske procese.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1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Rijetko izrazi vlastito mišljenje.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1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Slabo se služi dodatnim izvorima znanja i teško procjenjuje točnost ili relevantnost u dodatnoj literaturi.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1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Djelomično točno prikazuje rezultate istraživanja, a tumačenja rezultata su jako manjkava.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1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 xml:space="preserve">Pri provođenju istraživanja treba kontinuiranu pomoć, ali se trudi primijeniti osnovna </w:t>
            </w:r>
            <w:r w:rsidRPr="00D65704">
              <w:rPr>
                <w:rFonts w:ascii="Barlow SK" w:hAnsi="Barlow SK"/>
                <w:color w:val="auto"/>
              </w:rPr>
              <w:lastRenderedPageBreak/>
              <w:t>pravila.</w:t>
            </w:r>
          </w:p>
          <w:p w:rsidR="00404CCE" w:rsidRPr="00D65704" w:rsidRDefault="00404CCE" w:rsidP="00495267">
            <w:pPr>
              <w:pStyle w:val="Default"/>
              <w:rPr>
                <w:rFonts w:ascii="Barlow SK" w:hAnsi="Barlow SK"/>
                <w:color w:val="auto"/>
              </w:rPr>
            </w:pPr>
          </w:p>
          <w:p w:rsidR="00404CCE" w:rsidRPr="00D65704" w:rsidRDefault="00404CCE" w:rsidP="00495267">
            <w:pPr>
              <w:pStyle w:val="Default"/>
              <w:rPr>
                <w:rFonts w:ascii="Barlow SK" w:hAnsi="Barlow SK"/>
                <w:b/>
                <w:color w:val="auto"/>
              </w:rPr>
            </w:pPr>
            <w:r w:rsidRPr="00D65704">
              <w:rPr>
                <w:rFonts w:ascii="Barlow SK" w:hAnsi="Barlow SK"/>
                <w:b/>
                <w:color w:val="auto"/>
              </w:rPr>
              <w:t>Kartografska pismenost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0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Slabo se služi geografskom kartom, teško prepoznaje pojedine geografske sadržaje na geografskoj karti</w:t>
            </w:r>
          </w:p>
        </w:tc>
      </w:tr>
      <w:tr w:rsidR="00404CCE" w:rsidRPr="00D65704" w:rsidTr="00495267">
        <w:trPr>
          <w:trHeight w:val="2134"/>
        </w:trPr>
        <w:tc>
          <w:tcPr>
            <w:tcW w:w="1091" w:type="pct"/>
            <w:vAlign w:val="center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b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lastRenderedPageBreak/>
              <w:t>Dobar (3)</w:t>
            </w:r>
          </w:p>
        </w:tc>
        <w:tc>
          <w:tcPr>
            <w:tcW w:w="1545" w:type="pct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Djelomično logično</w:t>
            </w:r>
          </w:p>
          <w:p w:rsidR="00404CCE" w:rsidRPr="00D65704" w:rsidRDefault="00404CCE" w:rsidP="00495267">
            <w:pPr>
              <w:jc w:val="center"/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i uvjerljivo</w:t>
            </w:r>
          </w:p>
        </w:tc>
        <w:tc>
          <w:tcPr>
            <w:tcW w:w="2364" w:type="pct"/>
          </w:tcPr>
          <w:p w:rsidR="00404CCE" w:rsidRPr="00D65704" w:rsidRDefault="00404CCE" w:rsidP="00495267">
            <w:pPr>
              <w:rPr>
                <w:rFonts w:ascii="Barlow SK" w:hAnsi="Barlow SK"/>
                <w:b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t>Geografska znanja</w:t>
            </w:r>
          </w:p>
          <w:p w:rsidR="00F32C8E" w:rsidRDefault="00F32C8E" w:rsidP="00404CCE">
            <w:pPr>
              <w:pStyle w:val="Odlomakpopisa"/>
              <w:numPr>
                <w:ilvl w:val="0"/>
                <w:numId w:val="9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Vlada osnovnim znanjem propisanim ishodima predmetnog kurikuluma i međupredmetnim očekivanjima.</w:t>
            </w:r>
          </w:p>
          <w:p w:rsidR="00404CCE" w:rsidRDefault="00F32C8E" w:rsidP="00404CCE">
            <w:pPr>
              <w:pStyle w:val="Odlomakpopisa"/>
              <w:numPr>
                <w:ilvl w:val="0"/>
                <w:numId w:val="9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U</w:t>
            </w:r>
            <w:r w:rsidR="00404CCE" w:rsidRPr="00D65704">
              <w:rPr>
                <w:rFonts w:ascii="Barlow SK" w:hAnsi="Barlow SK"/>
                <w:szCs w:val="24"/>
              </w:rPr>
              <w:t xml:space="preserve"> primjeni i povezivanju činjenica ne pokazuje sigurnost i samostalnost (nema bitnih pogrešaka pri izlaganju činjenica; potrebna su  i potpitanja </w:t>
            </w:r>
            <w:r w:rsidR="00137436">
              <w:rPr>
                <w:rFonts w:ascii="Barlow SK" w:hAnsi="Barlow SK"/>
                <w:szCs w:val="24"/>
              </w:rPr>
              <w:t>učitelja/učiteljice</w:t>
            </w:r>
            <w:r w:rsidR="00404CCE" w:rsidRPr="00D65704">
              <w:rPr>
                <w:rFonts w:ascii="Barlow SK" w:hAnsi="Barlow SK"/>
                <w:szCs w:val="24"/>
              </w:rPr>
              <w:t>, osobito kad se radi o povezivanju materijala; ne zna suvislo i bez učiteljeve pomoći izložiti  obrađeno gradivo).</w:t>
            </w:r>
          </w:p>
          <w:p w:rsidR="00F32C8E" w:rsidRDefault="00F32C8E" w:rsidP="00F32C8E">
            <w:pPr>
              <w:pStyle w:val="Odlomakpopisa"/>
              <w:numPr>
                <w:ilvl w:val="0"/>
                <w:numId w:val="9"/>
              </w:numPr>
              <w:rPr>
                <w:rFonts w:ascii="Barlow SK" w:hAnsi="Barlow SK"/>
                <w:szCs w:val="24"/>
              </w:rPr>
            </w:pPr>
            <w:r w:rsidRPr="00F32C8E">
              <w:rPr>
                <w:rFonts w:ascii="Barlow SK" w:hAnsi="Barlow SK"/>
                <w:szCs w:val="24"/>
              </w:rPr>
              <w:t>Nesiguran u objašnja</w:t>
            </w:r>
            <w:r>
              <w:rPr>
                <w:rFonts w:ascii="Barlow SK" w:hAnsi="Barlow SK"/>
                <w:szCs w:val="24"/>
              </w:rPr>
              <w:t>vanju uzročno-posljedičnih veza na Zemlji.</w:t>
            </w:r>
          </w:p>
          <w:p w:rsidR="00F32C8E" w:rsidRDefault="00F32C8E" w:rsidP="00F32C8E">
            <w:pPr>
              <w:pStyle w:val="Odlomakpopisa"/>
              <w:numPr>
                <w:ilvl w:val="0"/>
                <w:numId w:val="9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 xml:space="preserve">U </w:t>
            </w:r>
            <w:r w:rsidRPr="00F32C8E">
              <w:rPr>
                <w:rFonts w:ascii="Barlow SK" w:hAnsi="Barlow SK"/>
                <w:szCs w:val="24"/>
              </w:rPr>
              <w:t>rješavanju problemskih zadataka i prikazivanju međuodnosa u živ</w:t>
            </w:r>
            <w:r w:rsidR="00137436">
              <w:rPr>
                <w:rFonts w:ascii="Barlow SK" w:hAnsi="Barlow SK"/>
                <w:szCs w:val="24"/>
              </w:rPr>
              <w:t>ome svijetu treba pomoć učitelj/učiteljice</w:t>
            </w:r>
            <w:r>
              <w:rPr>
                <w:rFonts w:ascii="Barlow SK" w:hAnsi="Barlow SK"/>
                <w:szCs w:val="24"/>
              </w:rPr>
              <w:t>.</w:t>
            </w:r>
          </w:p>
          <w:p w:rsidR="00DA3709" w:rsidRPr="00DA3709" w:rsidRDefault="00DA3709" w:rsidP="00DA3709">
            <w:pPr>
              <w:pStyle w:val="Odlomakpopisa"/>
              <w:numPr>
                <w:ilvl w:val="0"/>
                <w:numId w:val="9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R</w:t>
            </w:r>
            <w:r w:rsidRPr="00DA3709">
              <w:rPr>
                <w:rFonts w:ascii="Barlow SK" w:hAnsi="Barlow SK"/>
                <w:szCs w:val="24"/>
              </w:rPr>
              <w:t>azumije osnovne obrađene programske sadržaje, ali ih ne primjenjuje u novoj situaciji niti potkrepljuje vlastitim primjerima</w:t>
            </w:r>
            <w:r>
              <w:rPr>
                <w:rFonts w:ascii="Barlow SK" w:hAnsi="Barlow SK"/>
                <w:szCs w:val="24"/>
              </w:rPr>
              <w:t>.</w:t>
            </w:r>
          </w:p>
          <w:p w:rsidR="00DA3709" w:rsidRPr="00F32C8E" w:rsidRDefault="00DA3709" w:rsidP="00DA3709">
            <w:pPr>
              <w:pStyle w:val="Odlomakpopisa"/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pStyle w:val="Default"/>
              <w:rPr>
                <w:rFonts w:ascii="Barlow SK" w:hAnsi="Barlow SK"/>
                <w:b/>
                <w:color w:val="auto"/>
              </w:rPr>
            </w:pPr>
            <w:r w:rsidRPr="00D65704">
              <w:rPr>
                <w:rStyle w:val="normaltextrun"/>
                <w:rFonts w:ascii="Barlow SK" w:hAnsi="Barlow SK" w:cs="Calibri"/>
                <w:b/>
              </w:rPr>
              <w:t>Geografsko istraživanje i vještine</w:t>
            </w:r>
            <w:r w:rsidRPr="00D65704">
              <w:rPr>
                <w:rFonts w:ascii="Barlow SK" w:hAnsi="Barlow SK"/>
                <w:b/>
                <w:color w:val="auto"/>
              </w:rPr>
              <w:t xml:space="preserve"> </w:t>
            </w:r>
          </w:p>
          <w:p w:rsidR="00404CCE" w:rsidRPr="00D65704" w:rsidRDefault="00404CCE" w:rsidP="00404CCE">
            <w:pPr>
              <w:pStyle w:val="Odlomakpopisa"/>
              <w:numPr>
                <w:ilvl w:val="0"/>
                <w:numId w:val="8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Uz pomoć učitelja</w:t>
            </w:r>
            <w:r w:rsidR="00137436">
              <w:rPr>
                <w:rFonts w:ascii="Barlow SK" w:hAnsi="Barlow SK"/>
                <w:szCs w:val="24"/>
              </w:rPr>
              <w:t>/učiteljice</w:t>
            </w:r>
            <w:r w:rsidRPr="00D65704">
              <w:rPr>
                <w:rFonts w:ascii="Barlow SK" w:hAnsi="Barlow SK"/>
                <w:szCs w:val="24"/>
              </w:rPr>
              <w:t xml:space="preserve"> djelomično donosi zaključke pri analizi geografskih procesa i pojava.</w:t>
            </w:r>
          </w:p>
          <w:p w:rsidR="00F32C8E" w:rsidRDefault="00404CCE" w:rsidP="00404CCE">
            <w:pPr>
              <w:pStyle w:val="Odlomakpopisa"/>
              <w:numPr>
                <w:ilvl w:val="0"/>
                <w:numId w:val="8"/>
              </w:numPr>
              <w:rPr>
                <w:rFonts w:ascii="Barlow SK" w:hAnsi="Barlow SK"/>
                <w:szCs w:val="24"/>
              </w:rPr>
            </w:pPr>
            <w:r w:rsidRPr="00F32C8E">
              <w:rPr>
                <w:rFonts w:ascii="Barlow SK" w:hAnsi="Barlow SK"/>
                <w:szCs w:val="24"/>
              </w:rPr>
              <w:t>Nedovoljno samostalno izvodi praktične radove</w:t>
            </w:r>
            <w:r w:rsidR="00F32C8E">
              <w:rPr>
                <w:rFonts w:ascii="Barlow SK" w:hAnsi="Barlow SK"/>
                <w:szCs w:val="24"/>
              </w:rPr>
              <w:t>.</w:t>
            </w:r>
          </w:p>
          <w:p w:rsidR="00404CCE" w:rsidRPr="00F32C8E" w:rsidRDefault="00404CCE" w:rsidP="00404CCE">
            <w:pPr>
              <w:pStyle w:val="Odlomakpopisa"/>
              <w:numPr>
                <w:ilvl w:val="0"/>
                <w:numId w:val="8"/>
              </w:numPr>
              <w:rPr>
                <w:rFonts w:ascii="Barlow SK" w:hAnsi="Barlow SK"/>
                <w:szCs w:val="24"/>
              </w:rPr>
            </w:pPr>
            <w:r w:rsidRPr="00F32C8E">
              <w:rPr>
                <w:rFonts w:ascii="Barlow SK" w:hAnsi="Barlow SK"/>
                <w:szCs w:val="24"/>
              </w:rPr>
              <w:t xml:space="preserve">Nedovoljno samostalno provodi istraživanje i </w:t>
            </w:r>
            <w:r w:rsidRPr="00F32C8E">
              <w:rPr>
                <w:rFonts w:ascii="Barlow SK" w:hAnsi="Barlow SK"/>
                <w:szCs w:val="24"/>
              </w:rPr>
              <w:lastRenderedPageBreak/>
              <w:t>primjenjuje usvojeno teorijsko znanje.</w:t>
            </w:r>
          </w:p>
          <w:p w:rsidR="00404CCE" w:rsidRPr="00D65704" w:rsidRDefault="00404CCE" w:rsidP="00404CCE">
            <w:pPr>
              <w:pStyle w:val="Odlomakpopisa"/>
              <w:numPr>
                <w:ilvl w:val="0"/>
                <w:numId w:val="8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Vidljivi su propusti u opažanju, a u raspravama sudjeluje samo povremeno.</w:t>
            </w:r>
          </w:p>
          <w:p w:rsidR="00404CCE" w:rsidRPr="00D65704" w:rsidRDefault="00404CCE" w:rsidP="00404CCE">
            <w:pPr>
              <w:pStyle w:val="Odlomakpopisa"/>
              <w:numPr>
                <w:ilvl w:val="0"/>
                <w:numId w:val="8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Prikazivanje i argumentacija rezultata nije dovoljno precizna te treba pomoć učitelja</w:t>
            </w:r>
            <w:r w:rsidR="00137436">
              <w:rPr>
                <w:rFonts w:ascii="Barlow SK" w:hAnsi="Barlow SK"/>
                <w:szCs w:val="24"/>
              </w:rPr>
              <w:t>/učiteljice.</w:t>
            </w:r>
            <w:r w:rsidRPr="00D65704">
              <w:rPr>
                <w:rFonts w:ascii="Barlow SK" w:hAnsi="Barlow SK"/>
                <w:szCs w:val="24"/>
              </w:rPr>
              <w:t xml:space="preserve"> </w:t>
            </w:r>
          </w:p>
          <w:p w:rsidR="00404CCE" w:rsidRPr="00D65704" w:rsidRDefault="00404CCE" w:rsidP="00404CCE">
            <w:pPr>
              <w:pStyle w:val="Odlomakpopisa"/>
              <w:numPr>
                <w:ilvl w:val="0"/>
                <w:numId w:val="8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Uz pomoć prepoznaje ili postavlja istraživačka pitanja i služi se dodatnom literaturom.</w:t>
            </w:r>
          </w:p>
          <w:p w:rsidR="00404CCE" w:rsidRPr="00D65704" w:rsidRDefault="00404CCE" w:rsidP="00495267">
            <w:pPr>
              <w:rPr>
                <w:rFonts w:ascii="Barlow SK" w:hAnsi="Barlow SK"/>
                <w:b/>
                <w:szCs w:val="24"/>
              </w:rPr>
            </w:pPr>
          </w:p>
          <w:p w:rsidR="00404CCE" w:rsidRPr="00D65704" w:rsidRDefault="00404CCE" w:rsidP="00495267">
            <w:pPr>
              <w:pStyle w:val="Default"/>
              <w:rPr>
                <w:rStyle w:val="normaltextrun"/>
                <w:rFonts w:ascii="Barlow SK" w:hAnsi="Barlow SK" w:cs="Calibri"/>
                <w:b/>
              </w:rPr>
            </w:pPr>
            <w:r w:rsidRPr="00D65704">
              <w:rPr>
                <w:rStyle w:val="normaltextrun"/>
                <w:rFonts w:ascii="Barlow SK" w:hAnsi="Barlow SK" w:cs="Calibri"/>
                <w:b/>
              </w:rPr>
              <w:t>Kartografska pismenost</w:t>
            </w:r>
          </w:p>
          <w:p w:rsidR="00404CCE" w:rsidRPr="00D65704" w:rsidRDefault="00404CCE" w:rsidP="00404CCE">
            <w:pPr>
              <w:pStyle w:val="Odlomakpopisa"/>
              <w:numPr>
                <w:ilvl w:val="0"/>
                <w:numId w:val="7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Geografsku kartu koristi uz učiteljevu pomoć, samostalno pokazuje osnovne sadržaje ali uz više vremena.</w:t>
            </w:r>
          </w:p>
          <w:p w:rsidR="00404CCE" w:rsidRPr="00D65704" w:rsidRDefault="00404CCE" w:rsidP="00495267">
            <w:pPr>
              <w:pStyle w:val="Default"/>
              <w:rPr>
                <w:rFonts w:ascii="Barlow SK" w:hAnsi="Barlow SK"/>
              </w:rPr>
            </w:pPr>
          </w:p>
        </w:tc>
      </w:tr>
      <w:tr w:rsidR="00404CCE" w:rsidRPr="00D65704" w:rsidTr="00495267">
        <w:trPr>
          <w:trHeight w:val="1815"/>
        </w:trPr>
        <w:tc>
          <w:tcPr>
            <w:tcW w:w="1091" w:type="pct"/>
            <w:vAlign w:val="center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b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lastRenderedPageBreak/>
              <w:t>Vrlo dobar (4)</w:t>
            </w:r>
          </w:p>
        </w:tc>
        <w:tc>
          <w:tcPr>
            <w:tcW w:w="1545" w:type="pct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Točno, logično, temeljito i s razumijevanjem ( izlaganje sigurno bez „parazitskih“ uzrečica )</w:t>
            </w:r>
          </w:p>
        </w:tc>
        <w:tc>
          <w:tcPr>
            <w:tcW w:w="2364" w:type="pct"/>
          </w:tcPr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t>Geografska znanja</w:t>
            </w:r>
            <w:r w:rsidRPr="00D65704">
              <w:rPr>
                <w:rFonts w:ascii="Barlow SK" w:hAnsi="Barlow SK"/>
                <w:szCs w:val="24"/>
              </w:rPr>
              <w:t xml:space="preserve"> </w:t>
            </w:r>
          </w:p>
          <w:p w:rsidR="00404CCE" w:rsidRDefault="00404CCE" w:rsidP="00404CCE">
            <w:pPr>
              <w:pStyle w:val="Odlomakpopisa"/>
              <w:numPr>
                <w:ilvl w:val="0"/>
                <w:numId w:val="6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Sigurno i solidno</w:t>
            </w:r>
            <w:r w:rsidR="00F32C8E">
              <w:rPr>
                <w:rFonts w:ascii="Barlow SK" w:hAnsi="Barlow SK"/>
                <w:szCs w:val="24"/>
              </w:rPr>
              <w:t xml:space="preserve"> vlada znanjem ishoda predmetnog kurikuluma  i međupredmetnih očekivanja</w:t>
            </w:r>
            <w:r w:rsidRPr="00D65704">
              <w:rPr>
                <w:rFonts w:ascii="Barlow SK" w:hAnsi="Barlow SK"/>
                <w:szCs w:val="24"/>
              </w:rPr>
              <w:t xml:space="preserve"> uz praktičnu primjenu, ali ima nedostataka u povezivanju detalja i činjenica  (nedostatke u povezivanju činjenica ispravlja na  napomenu </w:t>
            </w:r>
            <w:r w:rsidR="00137436">
              <w:rPr>
                <w:rFonts w:ascii="Barlow SK" w:hAnsi="Barlow SK"/>
                <w:szCs w:val="24"/>
              </w:rPr>
              <w:t>/učiteljice</w:t>
            </w:r>
            <w:r w:rsidRPr="00D65704">
              <w:rPr>
                <w:rFonts w:ascii="Barlow SK" w:hAnsi="Barlow SK"/>
                <w:szCs w:val="24"/>
              </w:rPr>
              <w:t>).</w:t>
            </w:r>
          </w:p>
          <w:p w:rsidR="00F32C8E" w:rsidRPr="00F32C8E" w:rsidRDefault="00F32C8E" w:rsidP="00F32C8E">
            <w:pPr>
              <w:pStyle w:val="Odlomakpopisa"/>
              <w:numPr>
                <w:ilvl w:val="0"/>
                <w:numId w:val="6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U</w:t>
            </w:r>
            <w:r w:rsidRPr="00F32C8E">
              <w:rPr>
                <w:rFonts w:ascii="Barlow SK" w:hAnsi="Barlow SK"/>
                <w:szCs w:val="24"/>
              </w:rPr>
              <w:t>spješno objašnjava naučeno</w:t>
            </w:r>
            <w:r>
              <w:rPr>
                <w:rFonts w:ascii="Barlow SK" w:hAnsi="Barlow SK"/>
                <w:szCs w:val="24"/>
              </w:rPr>
              <w:t>.</w:t>
            </w:r>
            <w:r w:rsidRPr="00F32C8E">
              <w:rPr>
                <w:rFonts w:ascii="Barlow SK" w:hAnsi="Barlow SK"/>
                <w:szCs w:val="24"/>
              </w:rPr>
              <w:t xml:space="preserve"> </w:t>
            </w:r>
            <w:r>
              <w:rPr>
                <w:rFonts w:ascii="Barlow SK" w:hAnsi="Barlow SK"/>
                <w:szCs w:val="24"/>
              </w:rPr>
              <w:t>S</w:t>
            </w:r>
            <w:r w:rsidRPr="00F32C8E">
              <w:rPr>
                <w:rFonts w:ascii="Barlow SK" w:hAnsi="Barlow SK"/>
                <w:szCs w:val="24"/>
              </w:rPr>
              <w:t>luži se usvojenim znanjem i navodi vlastite primjere te logično obrazlaže prirodne zakonitosti uz rijetke poticaje ili pomoć učitelja</w:t>
            </w:r>
            <w:r w:rsidR="00137436">
              <w:rPr>
                <w:rFonts w:ascii="Barlow SK" w:hAnsi="Barlow SK"/>
                <w:szCs w:val="24"/>
              </w:rPr>
              <w:t>/učiteljice.</w:t>
            </w:r>
          </w:p>
          <w:p w:rsidR="00F32C8E" w:rsidRPr="00F32C8E" w:rsidRDefault="00F32C8E" w:rsidP="00F32C8E">
            <w:pPr>
              <w:pStyle w:val="Odlomakpopisa"/>
              <w:numPr>
                <w:ilvl w:val="0"/>
                <w:numId w:val="6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P</w:t>
            </w:r>
            <w:r w:rsidRPr="00F32C8E">
              <w:rPr>
                <w:rFonts w:ascii="Barlow SK" w:hAnsi="Barlow SK"/>
                <w:szCs w:val="24"/>
              </w:rPr>
              <w:t>ovezuje naučene nastavne sadržaje sa svakodnevnim životom</w:t>
            </w:r>
          </w:p>
          <w:p w:rsidR="00F32C8E" w:rsidRPr="00F32C8E" w:rsidRDefault="00F32C8E" w:rsidP="00F32C8E">
            <w:pPr>
              <w:pStyle w:val="Odlomakpopisa"/>
              <w:numPr>
                <w:ilvl w:val="0"/>
                <w:numId w:val="6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U</w:t>
            </w:r>
            <w:r w:rsidRPr="00F32C8E">
              <w:rPr>
                <w:rFonts w:ascii="Barlow SK" w:hAnsi="Barlow SK"/>
                <w:szCs w:val="24"/>
              </w:rPr>
              <w:t>glavnom samostalno rješava problemske zadatke</w:t>
            </w:r>
            <w:r>
              <w:rPr>
                <w:rFonts w:ascii="Barlow SK" w:hAnsi="Barlow SK"/>
                <w:szCs w:val="24"/>
              </w:rPr>
              <w:t>.</w:t>
            </w:r>
          </w:p>
          <w:p w:rsidR="00F32C8E" w:rsidRPr="00D65704" w:rsidRDefault="00F32C8E" w:rsidP="00F32C8E">
            <w:pPr>
              <w:pStyle w:val="Odlomakpopisa"/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pStyle w:val="Default"/>
              <w:rPr>
                <w:rFonts w:ascii="Barlow SK" w:hAnsi="Barlow SK"/>
                <w:b/>
                <w:color w:val="auto"/>
              </w:rPr>
            </w:pPr>
            <w:r w:rsidRPr="00D65704">
              <w:rPr>
                <w:rStyle w:val="normaltextrun"/>
                <w:rFonts w:ascii="Barlow SK" w:hAnsi="Barlow SK" w:cs="Calibri"/>
                <w:b/>
              </w:rPr>
              <w:t>Geografsko istraživanje i vještine</w:t>
            </w:r>
            <w:r w:rsidRPr="00D65704">
              <w:rPr>
                <w:rFonts w:ascii="Barlow SK" w:hAnsi="Barlow SK"/>
                <w:b/>
                <w:color w:val="auto"/>
              </w:rPr>
              <w:t xml:space="preserve"> </w:t>
            </w:r>
          </w:p>
          <w:p w:rsidR="00404CCE" w:rsidRPr="00D65704" w:rsidRDefault="00F32C8E" w:rsidP="00404CCE">
            <w:pPr>
              <w:pStyle w:val="Odlomakpopisa"/>
              <w:numPr>
                <w:ilvl w:val="0"/>
                <w:numId w:val="5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lastRenderedPageBreak/>
              <w:t>U</w:t>
            </w:r>
            <w:r w:rsidR="00404CCE" w:rsidRPr="00D65704">
              <w:rPr>
                <w:rFonts w:ascii="Barlow SK" w:hAnsi="Barlow SK"/>
                <w:szCs w:val="24"/>
              </w:rPr>
              <w:t>spješno primjenjuje stečena znanja.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5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Gotovo uvijek primjenjuje geografska znanja, sposobnosti i vještine</w:t>
            </w:r>
            <w:r w:rsidR="00F32C8E">
              <w:rPr>
                <w:rFonts w:ascii="Barlow SK" w:hAnsi="Barlow SK"/>
                <w:color w:val="auto"/>
              </w:rPr>
              <w:t xml:space="preserve"> u istraživanjima</w:t>
            </w:r>
            <w:r w:rsidRPr="00D65704">
              <w:rPr>
                <w:rFonts w:ascii="Barlow SK" w:hAnsi="Barlow SK"/>
                <w:color w:val="auto"/>
              </w:rPr>
              <w:t xml:space="preserve">. 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5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U provođenju istraživanja u potpunosti slijedi zadane etape uz manju pomoć u formuliranju istraživačkog pitanja.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5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Samostalno prikazuje rezultate istraživanja, analizira ih, izvodi zaključke i prezentira rezultate rada.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5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Uspješno samostalno opaža te često sudjeluje u raspravama i interpretacijama.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5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 xml:space="preserve">Samostalno odabire adekvatnu literaturu i njome se služi.  </w:t>
            </w:r>
          </w:p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pStyle w:val="Default"/>
              <w:rPr>
                <w:rStyle w:val="normaltextrun"/>
                <w:rFonts w:ascii="Barlow SK" w:hAnsi="Barlow SK" w:cs="Calibri"/>
                <w:b/>
              </w:rPr>
            </w:pPr>
            <w:r w:rsidRPr="00D65704">
              <w:rPr>
                <w:rStyle w:val="normaltextrun"/>
                <w:rFonts w:ascii="Barlow SK" w:hAnsi="Barlow SK" w:cs="Calibri"/>
                <w:b/>
              </w:rPr>
              <w:t>Kartografska pismenost</w:t>
            </w:r>
          </w:p>
          <w:p w:rsidR="00404CCE" w:rsidRPr="00D65704" w:rsidRDefault="00404CCE" w:rsidP="00404CCE">
            <w:pPr>
              <w:pStyle w:val="Odlomakpopisa"/>
              <w:numPr>
                <w:ilvl w:val="0"/>
                <w:numId w:val="4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Uspješno analizira kartografske, grafičke i slikovne priloge te uglavnom samostalno donosi zaključke.</w:t>
            </w:r>
          </w:p>
          <w:p w:rsidR="00404CCE" w:rsidRPr="00D65704" w:rsidRDefault="00404CCE" w:rsidP="00404CCE">
            <w:pPr>
              <w:pStyle w:val="Odlomakpopisa"/>
              <w:numPr>
                <w:ilvl w:val="0"/>
                <w:numId w:val="4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Uočava geografske sadržaje na geografskoj karti i koristi se njima s minimalnom pomoći učitelja</w:t>
            </w:r>
            <w:r w:rsidR="00137436">
              <w:rPr>
                <w:rFonts w:ascii="Barlow SK" w:hAnsi="Barlow SK"/>
                <w:szCs w:val="24"/>
              </w:rPr>
              <w:t>/učiteljice</w:t>
            </w:r>
            <w:r w:rsidRPr="00D65704">
              <w:rPr>
                <w:rFonts w:ascii="Barlow SK" w:hAnsi="Barlow SK"/>
                <w:szCs w:val="24"/>
              </w:rPr>
              <w:t>.</w:t>
            </w:r>
          </w:p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rPr>
                <w:rFonts w:ascii="Barlow SK" w:hAnsi="Barlow SK"/>
                <w:color w:val="FF0000"/>
                <w:szCs w:val="24"/>
              </w:rPr>
            </w:pPr>
            <w:r w:rsidRPr="00D65704">
              <w:rPr>
                <w:rFonts w:ascii="Barlow SK" w:hAnsi="Barlow SK"/>
                <w:color w:val="FF0000"/>
                <w:szCs w:val="24"/>
              </w:rPr>
              <w:t xml:space="preserve">                           </w:t>
            </w:r>
            <w:r w:rsidRPr="00D65704">
              <w:rPr>
                <w:rFonts w:ascii="Barlow SK" w:hAnsi="Barlow SK"/>
                <w:szCs w:val="24"/>
              </w:rPr>
              <w:t xml:space="preserve"> </w:t>
            </w:r>
          </w:p>
        </w:tc>
      </w:tr>
      <w:tr w:rsidR="00404CCE" w:rsidRPr="00D65704" w:rsidTr="00DA3709">
        <w:trPr>
          <w:trHeight w:val="959"/>
        </w:trPr>
        <w:tc>
          <w:tcPr>
            <w:tcW w:w="1091" w:type="pct"/>
            <w:vAlign w:val="center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b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lastRenderedPageBreak/>
              <w:t>Odličan (5)</w:t>
            </w:r>
          </w:p>
        </w:tc>
        <w:tc>
          <w:tcPr>
            <w:tcW w:w="1545" w:type="pct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Izrazito točno, logično, temeljito, opširno, argumentirano</w:t>
            </w:r>
          </w:p>
        </w:tc>
        <w:tc>
          <w:tcPr>
            <w:tcW w:w="2364" w:type="pct"/>
          </w:tcPr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t>Geografska znanja</w:t>
            </w:r>
            <w:r w:rsidRPr="00D65704">
              <w:rPr>
                <w:rFonts w:ascii="Barlow SK" w:hAnsi="Barlow SK"/>
                <w:szCs w:val="24"/>
              </w:rPr>
              <w:t xml:space="preserve"> </w:t>
            </w:r>
          </w:p>
          <w:p w:rsidR="00F32C8E" w:rsidRPr="00F32C8E" w:rsidRDefault="00F32C8E" w:rsidP="00F32C8E">
            <w:pPr>
              <w:pStyle w:val="Odlomakpopisa"/>
              <w:numPr>
                <w:ilvl w:val="0"/>
                <w:numId w:val="1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U</w:t>
            </w:r>
            <w:r w:rsidRPr="00F32C8E">
              <w:rPr>
                <w:rFonts w:ascii="Barlow SK" w:hAnsi="Barlow SK"/>
                <w:szCs w:val="24"/>
              </w:rPr>
              <w:t>svojeno znanje primjenjuje u novim situacijama i na složenijim primjerima</w:t>
            </w:r>
            <w:r>
              <w:rPr>
                <w:rFonts w:ascii="Barlow SK" w:hAnsi="Barlow SK"/>
                <w:szCs w:val="24"/>
              </w:rPr>
              <w:t>.</w:t>
            </w:r>
          </w:p>
          <w:p w:rsidR="00F32C8E" w:rsidRPr="00F32C8E" w:rsidRDefault="00F32C8E" w:rsidP="00F32C8E">
            <w:pPr>
              <w:pStyle w:val="Odlomakpopisa"/>
              <w:numPr>
                <w:ilvl w:val="0"/>
                <w:numId w:val="1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U</w:t>
            </w:r>
            <w:r w:rsidRPr="00F32C8E">
              <w:rPr>
                <w:rFonts w:ascii="Barlow SK" w:hAnsi="Barlow SK"/>
                <w:szCs w:val="24"/>
              </w:rPr>
              <w:t>spješno  primjenjuje stečeno znanje te koreli</w:t>
            </w:r>
            <w:r>
              <w:rPr>
                <w:rFonts w:ascii="Barlow SK" w:hAnsi="Barlow SK"/>
                <w:szCs w:val="24"/>
              </w:rPr>
              <w:t>ra usvojeno sa srodnim gradivom.</w:t>
            </w:r>
          </w:p>
          <w:p w:rsidR="00F32C8E" w:rsidRPr="00F32C8E" w:rsidRDefault="00F32C8E" w:rsidP="00F32C8E">
            <w:pPr>
              <w:pStyle w:val="Odlomakpopisa"/>
              <w:numPr>
                <w:ilvl w:val="0"/>
                <w:numId w:val="1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S</w:t>
            </w:r>
            <w:r w:rsidRPr="00F32C8E">
              <w:rPr>
                <w:rFonts w:ascii="Barlow SK" w:hAnsi="Barlow SK"/>
                <w:szCs w:val="24"/>
              </w:rPr>
              <w:t xml:space="preserve">amostalno rješava </w:t>
            </w:r>
            <w:r>
              <w:rPr>
                <w:rFonts w:ascii="Barlow SK" w:hAnsi="Barlow SK"/>
                <w:szCs w:val="24"/>
              </w:rPr>
              <w:t>najsloženije problemske zadatke.</w:t>
            </w:r>
          </w:p>
          <w:p w:rsidR="00F32C8E" w:rsidRDefault="00F32C8E" w:rsidP="00F32C8E">
            <w:pPr>
              <w:pStyle w:val="Odlomakpopisa"/>
              <w:numPr>
                <w:ilvl w:val="0"/>
                <w:numId w:val="1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S</w:t>
            </w:r>
            <w:r w:rsidRPr="00F32C8E">
              <w:rPr>
                <w:rFonts w:ascii="Barlow SK" w:hAnsi="Barlow SK"/>
                <w:szCs w:val="24"/>
              </w:rPr>
              <w:t xml:space="preserve">amostalno uočava i tumači uzročno - posljedične veze i </w:t>
            </w:r>
            <w:r w:rsidRPr="00F32C8E">
              <w:rPr>
                <w:rFonts w:ascii="Barlow SK" w:hAnsi="Barlow SK"/>
                <w:szCs w:val="24"/>
              </w:rPr>
              <w:lastRenderedPageBreak/>
              <w:t xml:space="preserve">međuodnose </w:t>
            </w:r>
            <w:r>
              <w:rPr>
                <w:rFonts w:ascii="Barlow SK" w:hAnsi="Barlow SK"/>
                <w:szCs w:val="24"/>
              </w:rPr>
              <w:t>na Zemlji</w:t>
            </w:r>
            <w:r w:rsidRPr="00F32C8E">
              <w:rPr>
                <w:rFonts w:ascii="Barlow SK" w:hAnsi="Barlow SK"/>
                <w:szCs w:val="24"/>
              </w:rPr>
              <w:t xml:space="preserve"> navodeći vlastite primjere</w:t>
            </w:r>
            <w:r>
              <w:rPr>
                <w:rFonts w:ascii="Barlow SK" w:hAnsi="Barlow SK"/>
                <w:szCs w:val="24"/>
              </w:rPr>
              <w:t>.</w:t>
            </w:r>
          </w:p>
          <w:p w:rsidR="00F32C8E" w:rsidRDefault="00F32C8E" w:rsidP="00F32C8E">
            <w:pPr>
              <w:pStyle w:val="Odlomakpopisa"/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pStyle w:val="Default"/>
              <w:rPr>
                <w:rFonts w:ascii="Barlow SK" w:hAnsi="Barlow SK"/>
                <w:b/>
                <w:color w:val="auto"/>
              </w:rPr>
            </w:pPr>
            <w:r w:rsidRPr="00D65704">
              <w:rPr>
                <w:rStyle w:val="normaltextrun"/>
                <w:rFonts w:ascii="Barlow SK" w:hAnsi="Barlow SK" w:cs="Calibri"/>
                <w:b/>
              </w:rPr>
              <w:t>Geografsko istraživanje i vještine</w:t>
            </w:r>
            <w:r w:rsidRPr="00D65704">
              <w:rPr>
                <w:rFonts w:ascii="Barlow SK" w:hAnsi="Barlow SK"/>
                <w:b/>
                <w:color w:val="auto"/>
              </w:rPr>
              <w:t xml:space="preserve"> </w:t>
            </w:r>
          </w:p>
          <w:p w:rsidR="00404CCE" w:rsidRPr="00D65704" w:rsidRDefault="00404CCE" w:rsidP="00404CCE">
            <w:pPr>
              <w:pStyle w:val="Odlomakpopisa"/>
              <w:numPr>
                <w:ilvl w:val="0"/>
                <w:numId w:val="2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Naročito se ističe u diskusijama , praktičnim vježbama ( kartama,  grafikonima,  referatima, digitalnim materijalima).</w:t>
            </w:r>
          </w:p>
          <w:p w:rsidR="00404CCE" w:rsidRPr="00D65704" w:rsidRDefault="00404CCE" w:rsidP="00404CCE">
            <w:pPr>
              <w:pStyle w:val="Odlomakpopisa"/>
              <w:numPr>
                <w:ilvl w:val="0"/>
                <w:numId w:val="2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Samostalno osmišljava praktične radove te pokazuje originalnost i kreativnost u njihovu izvođenju .</w:t>
            </w:r>
          </w:p>
          <w:p w:rsidR="00404CCE" w:rsidRPr="00D65704" w:rsidRDefault="00404CCE" w:rsidP="00404CCE">
            <w:pPr>
              <w:pStyle w:val="Odlomakpopisa"/>
              <w:numPr>
                <w:ilvl w:val="0"/>
                <w:numId w:val="2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Samostalno postavlja istraživačka pitanja i na temelju njih osmišljava istraživanja, a rezultate rada kreativno prikazuje i argumentira uočavajući povezanost promatranih promjena s usvojenim nastavnim sadržajima i svakodnevnim životom.</w:t>
            </w:r>
          </w:p>
          <w:p w:rsidR="00404CCE" w:rsidRPr="00D65704" w:rsidRDefault="00404CCE" w:rsidP="00404CCE">
            <w:pPr>
              <w:pStyle w:val="Odlomakpopisa"/>
              <w:numPr>
                <w:ilvl w:val="0"/>
                <w:numId w:val="2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Redovito sudjeluje u raspravama i interpretacijama.</w:t>
            </w:r>
          </w:p>
          <w:p w:rsidR="00404CCE" w:rsidRPr="00D65704" w:rsidRDefault="00404CCE" w:rsidP="00404CCE">
            <w:pPr>
              <w:pStyle w:val="Odlomakpopisa"/>
              <w:numPr>
                <w:ilvl w:val="0"/>
                <w:numId w:val="2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Uspješno se služi dodatnom literaturom i izvorima te procjenjuje točnost podataka u dodatnoj literaturi.</w:t>
            </w:r>
          </w:p>
          <w:p w:rsidR="00404CCE" w:rsidRPr="00D65704" w:rsidRDefault="00404CCE" w:rsidP="00404CCE">
            <w:pPr>
              <w:pStyle w:val="Odlomakpopisa"/>
              <w:numPr>
                <w:ilvl w:val="0"/>
                <w:numId w:val="2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 xml:space="preserve">Samostalno izvodi zaključke i uočava uzročno-posljedične veze, geografske pojave i procese. </w:t>
            </w:r>
          </w:p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pStyle w:val="Default"/>
              <w:rPr>
                <w:rStyle w:val="normaltextrun"/>
                <w:rFonts w:ascii="Barlow SK" w:hAnsi="Barlow SK" w:cs="Calibri"/>
                <w:b/>
              </w:rPr>
            </w:pPr>
            <w:r w:rsidRPr="00D65704">
              <w:rPr>
                <w:rStyle w:val="normaltextrun"/>
                <w:rFonts w:ascii="Barlow SK" w:hAnsi="Barlow SK" w:cs="Calibri"/>
                <w:b/>
              </w:rPr>
              <w:t>Kartografska pismenost</w:t>
            </w:r>
          </w:p>
          <w:p w:rsidR="00404CCE" w:rsidRPr="00D65704" w:rsidRDefault="00404CCE" w:rsidP="00404CCE">
            <w:pPr>
              <w:pStyle w:val="Odlomakpopisa"/>
              <w:numPr>
                <w:ilvl w:val="0"/>
                <w:numId w:val="3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 xml:space="preserve">Prisutno je okretno snalaženje i dobro čitanje geografske karte. </w:t>
            </w:r>
          </w:p>
          <w:p w:rsidR="00404CCE" w:rsidRPr="00D65704" w:rsidRDefault="00404CCE" w:rsidP="00404CCE">
            <w:pPr>
              <w:pStyle w:val="Odlomakpopisa"/>
              <w:numPr>
                <w:ilvl w:val="0"/>
                <w:numId w:val="3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 xml:space="preserve">Točno, precizno i brzo uočava geografske sadržaje na geografskoj karti. </w:t>
            </w:r>
          </w:p>
          <w:p w:rsidR="00404CCE" w:rsidRPr="00D65704" w:rsidRDefault="00404CCE" w:rsidP="00495267">
            <w:pPr>
              <w:tabs>
                <w:tab w:val="left" w:pos="1693"/>
              </w:tabs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ab/>
            </w:r>
          </w:p>
        </w:tc>
      </w:tr>
    </w:tbl>
    <w:p w:rsidR="00404CCE" w:rsidRPr="00D65704" w:rsidRDefault="00404CCE" w:rsidP="00404CCE">
      <w:pPr>
        <w:jc w:val="center"/>
        <w:rPr>
          <w:rFonts w:ascii="Barlow SK" w:hAnsi="Barlow SK"/>
          <w:b/>
        </w:rPr>
      </w:pPr>
    </w:p>
    <w:p w:rsidR="00404CCE" w:rsidRPr="00D65704" w:rsidRDefault="00404CCE" w:rsidP="00404CCE">
      <w:pPr>
        <w:jc w:val="center"/>
        <w:rPr>
          <w:rFonts w:ascii="Barlow SK" w:hAnsi="Barlow SK"/>
          <w:b/>
        </w:rPr>
      </w:pPr>
    </w:p>
    <w:p w:rsidR="00404CCE" w:rsidRPr="00D65704" w:rsidRDefault="00404CCE" w:rsidP="00404CCE">
      <w:pPr>
        <w:rPr>
          <w:rFonts w:ascii="Barlow SK" w:hAnsi="Barlow SK"/>
        </w:rPr>
      </w:pPr>
    </w:p>
    <w:p w:rsidR="00DA3709" w:rsidRPr="00DA3709" w:rsidRDefault="00DA3709" w:rsidP="00DA3709">
      <w:pPr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lastRenderedPageBreak/>
        <w:t xml:space="preserve">Važan dio vrednovanja su i bilješkama kojima se prati </w:t>
      </w:r>
      <w:r w:rsidRPr="00DA3709">
        <w:rPr>
          <w:rFonts w:ascii="Barlow SK" w:hAnsi="Barlow SK" w:cs="Times New Roman"/>
          <w:szCs w:val="24"/>
          <w:lang w:bidi="en-US"/>
        </w:rPr>
        <w:t xml:space="preserve">rad, ali i napredovanju učenika te njegov odnos prema radu. Osim bilježaka koje pokazuju kakav je odnos učenika prema radu najvažniji dio su povratne informacije kao dio vrednovanja za učenje i kao učenje. </w:t>
      </w:r>
      <w:r w:rsidRPr="00DA3709">
        <w:rPr>
          <w:rFonts w:ascii="Barlow SK" w:hAnsi="Barlow SK" w:cs="Times New Roman"/>
          <w:szCs w:val="24"/>
        </w:rPr>
        <w:t xml:space="preserve">Osim bilješki u imeniku važan dio vrednovanja su i rubrike za samovrednovanje i vršnjačko vrednovanje te različite liste procjena, izlazne kartice i sl. koje se nalaze u materijalima učenika kao i usmeno formativno vrednovanje koje je važna povratna informacija za učenika u procesu poučavanja i učenja. </w:t>
      </w:r>
    </w:p>
    <w:p w:rsidR="00DA3709" w:rsidRPr="00DA3709" w:rsidRDefault="00DA3709" w:rsidP="00DA3709">
      <w:pPr>
        <w:rPr>
          <w:rFonts w:ascii="Barlow SK" w:hAnsi="Barlow SK" w:cs="Times New Roman"/>
          <w:szCs w:val="24"/>
        </w:rPr>
      </w:pPr>
    </w:p>
    <w:p w:rsidR="00DA3709" w:rsidRPr="00DA3709" w:rsidRDefault="00DA3709" w:rsidP="00DA3709">
      <w:pPr>
        <w:rPr>
          <w:rFonts w:ascii="Barlow SK" w:hAnsi="Barlow SK" w:cs="Times New Roman"/>
          <w:b/>
          <w:szCs w:val="24"/>
        </w:rPr>
      </w:pPr>
      <w:r w:rsidRPr="00DA3709">
        <w:rPr>
          <w:rFonts w:ascii="Barlow SK" w:hAnsi="Barlow SK" w:cs="Times New Roman"/>
          <w:b/>
          <w:szCs w:val="24"/>
        </w:rPr>
        <w:t>PRIMJER - BILJEŠKE O ODNOSU PREMA RADU:</w:t>
      </w:r>
    </w:p>
    <w:p w:rsidR="00DA3709" w:rsidRPr="00DA3709" w:rsidRDefault="00DA3709" w:rsidP="00DA3709">
      <w:pPr>
        <w:pStyle w:val="Odlomakpopisa"/>
        <w:numPr>
          <w:ilvl w:val="0"/>
          <w:numId w:val="15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>Učenik redovito i na vrijeme ispunjava svoje obveze npr. predaje zadaću, radi na satu.</w:t>
      </w:r>
    </w:p>
    <w:p w:rsidR="00DA3709" w:rsidRPr="00DA3709" w:rsidRDefault="00DA3709" w:rsidP="00DA3709">
      <w:pPr>
        <w:pStyle w:val="Odlomakpopisa"/>
        <w:numPr>
          <w:ilvl w:val="0"/>
          <w:numId w:val="15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>Učenik na satu sudjeluje u radu no ne ispunjava zadatke koje samostalno treba napraviti kod kuće.</w:t>
      </w:r>
    </w:p>
    <w:p w:rsidR="00DA3709" w:rsidRPr="00DA3709" w:rsidRDefault="00DA3709" w:rsidP="00DA3709">
      <w:pPr>
        <w:pStyle w:val="Odlomakpopisa"/>
        <w:numPr>
          <w:ilvl w:val="0"/>
          <w:numId w:val="15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 xml:space="preserve">Pokazuje inicijativu i dobre organizacijske sposobnosti u timskom radu. </w:t>
      </w:r>
    </w:p>
    <w:p w:rsidR="00DA3709" w:rsidRPr="00DA3709" w:rsidRDefault="00DA3709" w:rsidP="00DA3709">
      <w:pPr>
        <w:pStyle w:val="Odlomakpopisa"/>
        <w:numPr>
          <w:ilvl w:val="0"/>
          <w:numId w:val="15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>U suradnji s drugim učenicima pokazuje nesigurnost.</w:t>
      </w:r>
    </w:p>
    <w:p w:rsidR="00DA3709" w:rsidRPr="00DA3709" w:rsidRDefault="00DA3709" w:rsidP="00DA3709">
      <w:pPr>
        <w:rPr>
          <w:rFonts w:ascii="Barlow SK" w:hAnsi="Barlow SK" w:cs="Times New Roman"/>
          <w:szCs w:val="24"/>
        </w:rPr>
      </w:pPr>
    </w:p>
    <w:p w:rsidR="00DA3709" w:rsidRPr="00DA3709" w:rsidRDefault="00DA3709" w:rsidP="00DA3709">
      <w:pPr>
        <w:rPr>
          <w:rFonts w:ascii="Barlow SK" w:hAnsi="Barlow SK" w:cs="Times New Roman"/>
          <w:b/>
          <w:szCs w:val="24"/>
        </w:rPr>
      </w:pPr>
      <w:r w:rsidRPr="00DA3709">
        <w:rPr>
          <w:rFonts w:ascii="Barlow SK" w:hAnsi="Barlow SK" w:cs="Times New Roman"/>
          <w:b/>
          <w:szCs w:val="24"/>
        </w:rPr>
        <w:t>PRIMJER - BILJEŠKE VREDNOVANJA ZA UČENJE I KAO UČENJE:</w:t>
      </w:r>
    </w:p>
    <w:p w:rsidR="00DA3709" w:rsidRPr="00DA3709" w:rsidRDefault="00DA3709" w:rsidP="00DA3709">
      <w:pPr>
        <w:pStyle w:val="Odlomakpopisa"/>
        <w:numPr>
          <w:ilvl w:val="0"/>
          <w:numId w:val="16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>Iako se na satu trudi i sudjeluje u raspravama rezultati u provjerama znanja pokazuju da učenik ne usvaja trajnije ta znanja pa bi trebalo češće trebao samostalno kod kuće ponoviti.</w:t>
      </w:r>
    </w:p>
    <w:p w:rsidR="00DA3709" w:rsidRPr="00DA3709" w:rsidRDefault="00DA3709" w:rsidP="00DA3709">
      <w:pPr>
        <w:pStyle w:val="Odlomakpopisa"/>
        <w:numPr>
          <w:ilvl w:val="0"/>
          <w:numId w:val="16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>Učenik lijepo formulira rečenice u svojim odgovorima i povezuje činjenice no pokazuje nedovoljnu usvojenost pojedinih pojmova. Pokušati s grafičkim organizatorima znanja dodatno ponoviti naučeno.</w:t>
      </w:r>
    </w:p>
    <w:p w:rsidR="00DA3709" w:rsidRPr="00DA3709" w:rsidRDefault="00DA3709" w:rsidP="00DA3709">
      <w:pPr>
        <w:pStyle w:val="Odlomakpopisa"/>
        <w:numPr>
          <w:ilvl w:val="0"/>
          <w:numId w:val="16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>Vrlo uspješno interpretira svoj istraživački rad no u zaključku rada ne povezuje svoje dobivene rezultate. Treba jasnije povezati postavljene hipoteze i dobivene vlastite rezultate.</w:t>
      </w:r>
    </w:p>
    <w:p w:rsidR="00DA3709" w:rsidRPr="00DA3709" w:rsidRDefault="00DA3709" w:rsidP="00DA3709">
      <w:pPr>
        <w:pStyle w:val="Odlomakpopisa"/>
        <w:numPr>
          <w:ilvl w:val="0"/>
          <w:numId w:val="16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>U vrednovanju svog rada učenik vrlo jasno povezuje i argumentira sve prednosti i nedostatke.</w:t>
      </w:r>
    </w:p>
    <w:p w:rsidR="00DA3709" w:rsidRPr="00DA3709" w:rsidRDefault="00DA3709" w:rsidP="00DA3709">
      <w:pPr>
        <w:pStyle w:val="Odlomakpopisa"/>
        <w:numPr>
          <w:ilvl w:val="0"/>
          <w:numId w:val="16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>Precizno i pregledno prikazuje rezultate svog rada te na osnovu njih dolazi do zaključaka.</w:t>
      </w:r>
    </w:p>
    <w:p w:rsidR="00DA3709" w:rsidRPr="00DA3709" w:rsidRDefault="00DA3709" w:rsidP="00DA3709">
      <w:pPr>
        <w:pStyle w:val="Odlomakpopisa"/>
        <w:numPr>
          <w:ilvl w:val="0"/>
          <w:numId w:val="16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 xml:space="preserve">Ocjene iz </w:t>
      </w:r>
      <w:r>
        <w:rPr>
          <w:rFonts w:ascii="Barlow SK" w:hAnsi="Barlow SK" w:cs="Times New Roman"/>
          <w:szCs w:val="24"/>
        </w:rPr>
        <w:t xml:space="preserve">sva tri </w:t>
      </w:r>
      <w:r w:rsidRPr="00DA3709">
        <w:rPr>
          <w:rFonts w:ascii="Barlow SK" w:hAnsi="Barlow SK" w:cs="Times New Roman"/>
          <w:szCs w:val="24"/>
        </w:rPr>
        <w:t xml:space="preserve">elementa vrednovanja jednako su vrijedne u formiranju zaključne ocjene. </w:t>
      </w:r>
    </w:p>
    <w:p w:rsidR="00DA3709" w:rsidRPr="00DA3709" w:rsidRDefault="00DA3709" w:rsidP="00DA3709">
      <w:pPr>
        <w:rPr>
          <w:rFonts w:ascii="Barlow SK" w:hAnsi="Barlow SK" w:cs="Times New Roman"/>
          <w:szCs w:val="24"/>
        </w:rPr>
      </w:pPr>
    </w:p>
    <w:p w:rsidR="00DA3709" w:rsidRPr="00983339" w:rsidRDefault="00DA3709" w:rsidP="00DA3709">
      <w:pPr>
        <w:rPr>
          <w:rFonts w:cstheme="minorHAnsi"/>
        </w:rPr>
      </w:pPr>
    </w:p>
    <w:p w:rsidR="00B959F1" w:rsidRDefault="008474EF"/>
    <w:sectPr w:rsidR="00B959F1" w:rsidSect="007840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altName w:val="Arial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D42D7"/>
    <w:multiLevelType w:val="hybridMultilevel"/>
    <w:tmpl w:val="04884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B736E"/>
    <w:multiLevelType w:val="hybridMultilevel"/>
    <w:tmpl w:val="27CAED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2432"/>
    <w:multiLevelType w:val="hybridMultilevel"/>
    <w:tmpl w:val="7E840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C61B8"/>
    <w:multiLevelType w:val="hybridMultilevel"/>
    <w:tmpl w:val="5AACFC3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FC42A5A"/>
    <w:multiLevelType w:val="hybridMultilevel"/>
    <w:tmpl w:val="F7E6E61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1F7F66"/>
    <w:multiLevelType w:val="hybridMultilevel"/>
    <w:tmpl w:val="91388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90A06"/>
    <w:multiLevelType w:val="hybridMultilevel"/>
    <w:tmpl w:val="82765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B54ED"/>
    <w:multiLevelType w:val="hybridMultilevel"/>
    <w:tmpl w:val="C4C8B3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A2822"/>
    <w:multiLevelType w:val="hybridMultilevel"/>
    <w:tmpl w:val="C652B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8335B"/>
    <w:multiLevelType w:val="hybridMultilevel"/>
    <w:tmpl w:val="C4C091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70171"/>
    <w:multiLevelType w:val="hybridMultilevel"/>
    <w:tmpl w:val="DBC47B0A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147979"/>
    <w:multiLevelType w:val="hybridMultilevel"/>
    <w:tmpl w:val="F9782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E064D"/>
    <w:multiLevelType w:val="hybridMultilevel"/>
    <w:tmpl w:val="F4B0B0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90F53"/>
    <w:multiLevelType w:val="hybridMultilevel"/>
    <w:tmpl w:val="FF809516"/>
    <w:lvl w:ilvl="0" w:tplc="041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C9F36EA"/>
    <w:multiLevelType w:val="hybridMultilevel"/>
    <w:tmpl w:val="C25CF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40204"/>
    <w:multiLevelType w:val="hybridMultilevel"/>
    <w:tmpl w:val="29CE5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12"/>
  </w:num>
  <w:num w:numId="9">
    <w:abstractNumId w:val="7"/>
  </w:num>
  <w:num w:numId="10">
    <w:abstractNumId w:val="6"/>
  </w:num>
  <w:num w:numId="11">
    <w:abstractNumId w:val="9"/>
  </w:num>
  <w:num w:numId="12">
    <w:abstractNumId w:val="11"/>
  </w:num>
  <w:num w:numId="13">
    <w:abstractNumId w:val="13"/>
  </w:num>
  <w:num w:numId="14">
    <w:abstractNumId w:val="3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CE"/>
    <w:rsid w:val="00040605"/>
    <w:rsid w:val="00041BF0"/>
    <w:rsid w:val="000D6CDD"/>
    <w:rsid w:val="00137436"/>
    <w:rsid w:val="00255698"/>
    <w:rsid w:val="002721DD"/>
    <w:rsid w:val="00273C0B"/>
    <w:rsid w:val="003104DF"/>
    <w:rsid w:val="00315A00"/>
    <w:rsid w:val="003916C0"/>
    <w:rsid w:val="003B6685"/>
    <w:rsid w:val="00404CCE"/>
    <w:rsid w:val="004201E3"/>
    <w:rsid w:val="0042492E"/>
    <w:rsid w:val="004E52B6"/>
    <w:rsid w:val="00500810"/>
    <w:rsid w:val="00531668"/>
    <w:rsid w:val="005B2265"/>
    <w:rsid w:val="00663EEE"/>
    <w:rsid w:val="006864CC"/>
    <w:rsid w:val="006A6BC7"/>
    <w:rsid w:val="007B30D0"/>
    <w:rsid w:val="0080153D"/>
    <w:rsid w:val="008474EF"/>
    <w:rsid w:val="0087244F"/>
    <w:rsid w:val="00887C4E"/>
    <w:rsid w:val="00891D8C"/>
    <w:rsid w:val="008B0AFC"/>
    <w:rsid w:val="008D4982"/>
    <w:rsid w:val="008E3A51"/>
    <w:rsid w:val="009662F2"/>
    <w:rsid w:val="00A16C9B"/>
    <w:rsid w:val="00A41185"/>
    <w:rsid w:val="00A8456A"/>
    <w:rsid w:val="00A95593"/>
    <w:rsid w:val="00B51798"/>
    <w:rsid w:val="00BA5CEE"/>
    <w:rsid w:val="00BF2361"/>
    <w:rsid w:val="00C22D28"/>
    <w:rsid w:val="00D37A4E"/>
    <w:rsid w:val="00D72ECB"/>
    <w:rsid w:val="00DA3709"/>
    <w:rsid w:val="00E24E11"/>
    <w:rsid w:val="00F3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F7B4C-BBE4-481A-9C6C-1B6729B7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4CCE"/>
    <w:pPr>
      <w:spacing w:after="0" w:line="240" w:lineRule="auto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04CCE"/>
    <w:pPr>
      <w:keepNext/>
      <w:keepLines/>
      <w:spacing w:before="480"/>
      <w:outlineLvl w:val="0"/>
    </w:pPr>
    <w:rPr>
      <w:rFonts w:ascii="Barlow SK" w:eastAsiaTheme="majorEastAsia" w:hAnsi="Barlow SK" w:cstheme="majorBidi"/>
      <w:b/>
      <w:bCs/>
      <w:color w:val="C00000"/>
      <w:sz w:val="32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4201E3"/>
  </w:style>
  <w:style w:type="paragraph" w:styleId="Odlomakpopisa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staknutareferenca">
    <w:name w:val="Intense Reference"/>
    <w:basedOn w:val="Zadanifontodlomka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4201E3"/>
    <w:rPr>
      <w:b/>
      <w:bCs/>
      <w:smallCaps/>
      <w:spacing w:val="5"/>
    </w:rPr>
  </w:style>
  <w:style w:type="character" w:customStyle="1" w:styleId="Naslov1Char">
    <w:name w:val="Naslov 1 Char"/>
    <w:basedOn w:val="Zadanifontodlomka"/>
    <w:link w:val="Naslov1"/>
    <w:uiPriority w:val="9"/>
    <w:rsid w:val="00404CCE"/>
    <w:rPr>
      <w:rFonts w:ascii="Barlow SK" w:eastAsiaTheme="majorEastAsia" w:hAnsi="Barlow SK" w:cstheme="majorBidi"/>
      <w:b/>
      <w:bCs/>
      <w:color w:val="C00000"/>
      <w:sz w:val="32"/>
      <w:szCs w:val="28"/>
    </w:rPr>
  </w:style>
  <w:style w:type="character" w:customStyle="1" w:styleId="normaltextrun">
    <w:name w:val="normaltextrun"/>
    <w:basedOn w:val="Zadanifontodlomka"/>
    <w:rsid w:val="00404CCE"/>
  </w:style>
  <w:style w:type="table" w:styleId="Reetkatablice">
    <w:name w:val="Table Grid"/>
    <w:basedOn w:val="Obinatablica"/>
    <w:rsid w:val="00404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4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0153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0153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0153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153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0153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15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1073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Dell</cp:lastModifiedBy>
  <cp:revision>2</cp:revision>
  <dcterms:created xsi:type="dcterms:W3CDTF">2019-10-12T17:02:00Z</dcterms:created>
  <dcterms:modified xsi:type="dcterms:W3CDTF">2019-10-12T17:02:00Z</dcterms:modified>
</cp:coreProperties>
</file>